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0EBBA" w14:textId="52345403" w:rsidR="00815A1B" w:rsidRPr="0047641B" w:rsidRDefault="001533B1" w:rsidP="00815A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GB" w:eastAsia="x-none"/>
        </w:rPr>
      </w:pPr>
      <w:r w:rsidRPr="0047641B">
        <w:rPr>
          <w:rFonts w:ascii="Arial" w:eastAsia="Times New Roman" w:hAnsi="Arial" w:cs="Arial"/>
          <w:b/>
          <w:bCs/>
          <w:noProof/>
          <w:kern w:val="24"/>
          <w:sz w:val="20"/>
          <w:szCs w:val="20"/>
          <w:lang w:val="sr-Latn-ME" w:eastAsia="sr-Latn-ME"/>
        </w:rPr>
        <w:drawing>
          <wp:anchor distT="0" distB="0" distL="114300" distR="114300" simplePos="0" relativeHeight="251658240" behindDoc="0" locked="0" layoutInCell="1" allowOverlap="1" wp14:anchorId="39DD8932" wp14:editId="1869099B">
            <wp:simplePos x="0" y="0"/>
            <wp:positionH relativeFrom="column">
              <wp:posOffset>-76200</wp:posOffset>
            </wp:positionH>
            <wp:positionV relativeFrom="paragraph">
              <wp:posOffset>31750</wp:posOffset>
            </wp:positionV>
            <wp:extent cx="845820" cy="971550"/>
            <wp:effectExtent l="0" t="0" r="0" b="0"/>
            <wp:wrapTight wrapText="bothSides">
              <wp:wrapPolygon edited="0">
                <wp:start x="0" y="0"/>
                <wp:lineTo x="0" y="21176"/>
                <wp:lineTo x="20919" y="21176"/>
                <wp:lineTo x="20919" y="0"/>
                <wp:lineTo x="0" y="0"/>
              </wp:wrapPolygon>
            </wp:wrapTight>
            <wp:docPr id="7" name="Picture 7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015EF" w14:textId="290F7CD2" w:rsidR="00815A1B" w:rsidRPr="0047641B" w:rsidRDefault="00815A1B" w:rsidP="00815A1B">
      <w:pPr>
        <w:keepNext/>
        <w:spacing w:after="0" w:line="240" w:lineRule="auto"/>
        <w:ind w:left="480" w:hanging="480"/>
        <w:outlineLvl w:val="3"/>
        <w:rPr>
          <w:rFonts w:ascii="Arial" w:eastAsia="Times New Roman" w:hAnsi="Arial" w:cs="Arial"/>
          <w:b/>
          <w:bCs/>
          <w:kern w:val="24"/>
          <w:sz w:val="20"/>
          <w:szCs w:val="20"/>
        </w:rPr>
      </w:pPr>
      <w:r w:rsidRPr="0047641B">
        <w:rPr>
          <w:rFonts w:ascii="Arial" w:eastAsia="Times New Roman" w:hAnsi="Arial" w:cs="Arial"/>
          <w:b/>
          <w:bCs/>
          <w:kern w:val="24"/>
          <w:sz w:val="20"/>
          <w:szCs w:val="20"/>
        </w:rPr>
        <w:t xml:space="preserve">  </w:t>
      </w:r>
      <w:proofErr w:type="spellStart"/>
      <w:r w:rsidRPr="0047641B">
        <w:rPr>
          <w:rFonts w:ascii="Arial" w:eastAsia="Times New Roman" w:hAnsi="Arial" w:cs="Arial"/>
          <w:b/>
          <w:bCs/>
          <w:kern w:val="24"/>
          <w:sz w:val="20"/>
          <w:szCs w:val="20"/>
        </w:rPr>
        <w:t>Crna</w:t>
      </w:r>
      <w:proofErr w:type="spellEnd"/>
      <w:r w:rsidRPr="0047641B">
        <w:rPr>
          <w:rFonts w:ascii="Arial" w:eastAsia="Times New Roman" w:hAnsi="Arial" w:cs="Arial"/>
          <w:b/>
          <w:bCs/>
          <w:kern w:val="24"/>
          <w:sz w:val="20"/>
          <w:szCs w:val="20"/>
        </w:rPr>
        <w:t xml:space="preserve"> Gora</w:t>
      </w:r>
    </w:p>
    <w:p w14:paraId="33666A16" w14:textId="77777777" w:rsidR="00815A1B" w:rsidRPr="0047641B" w:rsidRDefault="00815A1B" w:rsidP="00815A1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7641B">
        <w:rPr>
          <w:rFonts w:ascii="Arial" w:eastAsia="Times New Roman" w:hAnsi="Arial" w:cs="Arial"/>
          <w:sz w:val="20"/>
          <w:szCs w:val="20"/>
        </w:rPr>
        <w:t xml:space="preserve">  </w:t>
      </w:r>
      <w:proofErr w:type="spellStart"/>
      <w:r w:rsidRPr="0047641B">
        <w:rPr>
          <w:rFonts w:ascii="Arial" w:eastAsia="Times New Roman" w:hAnsi="Arial" w:cs="Arial"/>
          <w:sz w:val="20"/>
          <w:szCs w:val="20"/>
        </w:rPr>
        <w:t>Vlada</w:t>
      </w:r>
      <w:proofErr w:type="spellEnd"/>
      <w:r w:rsidRPr="0047641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="Times New Roman" w:hAnsi="Arial" w:cs="Arial"/>
          <w:sz w:val="20"/>
          <w:szCs w:val="20"/>
        </w:rPr>
        <w:t>Crne</w:t>
      </w:r>
      <w:proofErr w:type="spellEnd"/>
      <w:r w:rsidRPr="0047641B">
        <w:rPr>
          <w:rFonts w:ascii="Arial" w:eastAsia="Times New Roman" w:hAnsi="Arial" w:cs="Arial"/>
          <w:sz w:val="20"/>
          <w:szCs w:val="20"/>
        </w:rPr>
        <w:t xml:space="preserve"> Gore</w:t>
      </w:r>
    </w:p>
    <w:p w14:paraId="7B0095FF" w14:textId="77777777" w:rsidR="00815A1B" w:rsidRPr="0047641B" w:rsidRDefault="00815A1B" w:rsidP="00815A1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7641B">
        <w:rPr>
          <w:rFonts w:ascii="Arial" w:eastAsia="Times New Roman" w:hAnsi="Arial" w:cs="Arial"/>
          <w:sz w:val="20"/>
          <w:szCs w:val="20"/>
          <w:lang w:val="pl-PL"/>
        </w:rPr>
        <w:t xml:space="preserve">  Ministarstvo održivog razvoja i turizma</w:t>
      </w:r>
    </w:p>
    <w:p w14:paraId="608746D4" w14:textId="77777777" w:rsidR="00815A1B" w:rsidRPr="00123C84" w:rsidRDefault="00815A1B" w:rsidP="00815A1B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47641B">
        <w:rPr>
          <w:rFonts w:ascii="Arial" w:eastAsia="Times New Roman" w:hAnsi="Arial" w:cs="Arial"/>
          <w:sz w:val="20"/>
          <w:szCs w:val="20"/>
        </w:rPr>
        <w:t xml:space="preserve">  </w:t>
      </w:r>
      <w:r w:rsidRPr="00123C84">
        <w:rPr>
          <w:rFonts w:ascii="Arial" w:eastAsia="Times New Roman" w:hAnsi="Arial" w:cs="Arial"/>
          <w:b/>
          <w:bCs/>
          <w:sz w:val="20"/>
          <w:szCs w:val="20"/>
        </w:rPr>
        <w:t>DIREKCIJA JAVNIH RADOVA</w:t>
      </w:r>
    </w:p>
    <w:p w14:paraId="2F2C50F9" w14:textId="55880223" w:rsidR="00762446" w:rsidRPr="00123C84" w:rsidRDefault="00762446" w:rsidP="00762446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123C84">
        <w:rPr>
          <w:rFonts w:ascii="Arial" w:eastAsia="Times New Roman" w:hAnsi="Arial" w:cs="Arial"/>
          <w:sz w:val="20"/>
          <w:szCs w:val="20"/>
          <w:lang w:val="sr-Latn-ME"/>
        </w:rPr>
        <w:t xml:space="preserve">  Broj: </w:t>
      </w:r>
      <w:r w:rsidRPr="00123C84">
        <w:rPr>
          <w:rFonts w:ascii="Arial" w:hAnsi="Arial" w:cs="Arial"/>
          <w:sz w:val="20"/>
          <w:szCs w:val="20"/>
          <w:lang w:val="pl-PL"/>
        </w:rPr>
        <w:t>01-</w:t>
      </w:r>
      <w:r w:rsidR="00C91BC5">
        <w:rPr>
          <w:rFonts w:ascii="Arial" w:hAnsi="Arial" w:cs="Arial"/>
          <w:sz w:val="20"/>
          <w:szCs w:val="20"/>
          <w:lang w:val="pl-PL"/>
        </w:rPr>
        <w:t>295</w:t>
      </w:r>
      <w:bookmarkStart w:id="0" w:name="_GoBack"/>
      <w:bookmarkEnd w:id="0"/>
      <w:r w:rsidR="00E06B47" w:rsidRPr="00123C84">
        <w:rPr>
          <w:rFonts w:ascii="Arial" w:hAnsi="Arial" w:cs="Arial"/>
          <w:sz w:val="20"/>
          <w:szCs w:val="20"/>
          <w:lang w:val="pl-PL"/>
        </w:rPr>
        <w:t>/1</w:t>
      </w:r>
    </w:p>
    <w:p w14:paraId="7FEB5A80" w14:textId="5D918DB3" w:rsidR="00815A1B" w:rsidRPr="0047641B" w:rsidRDefault="00805BAA" w:rsidP="00815A1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3C84">
        <w:rPr>
          <w:rFonts w:ascii="Arial" w:eastAsia="Times New Roman" w:hAnsi="Arial" w:cs="Arial"/>
          <w:sz w:val="20"/>
          <w:szCs w:val="20"/>
        </w:rPr>
        <w:t xml:space="preserve">  Podgorica, 21</w:t>
      </w:r>
      <w:r w:rsidR="00F46CEA" w:rsidRPr="00123C84">
        <w:rPr>
          <w:rFonts w:ascii="Arial" w:eastAsia="Times New Roman" w:hAnsi="Arial" w:cs="Arial"/>
          <w:sz w:val="20"/>
          <w:szCs w:val="20"/>
        </w:rPr>
        <w:t>.01.2019</w:t>
      </w:r>
      <w:r w:rsidR="00815A1B" w:rsidRPr="00123C84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proofErr w:type="gramStart"/>
      <w:r w:rsidR="00815A1B" w:rsidRPr="00123C84">
        <w:rPr>
          <w:rFonts w:ascii="Arial" w:eastAsia="Times New Roman" w:hAnsi="Arial" w:cs="Arial"/>
          <w:sz w:val="20"/>
          <w:szCs w:val="20"/>
        </w:rPr>
        <w:t>godine</w:t>
      </w:r>
      <w:proofErr w:type="spellEnd"/>
      <w:proofErr w:type="gramEnd"/>
    </w:p>
    <w:p w14:paraId="02FBCCC7" w14:textId="77777777" w:rsidR="00815A1B" w:rsidRPr="0047641B" w:rsidRDefault="00815A1B" w:rsidP="00815A1B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Latn-CS"/>
        </w:rPr>
      </w:pPr>
    </w:p>
    <w:p w14:paraId="10EB8D8B" w14:textId="77777777" w:rsidR="00815A1B" w:rsidRPr="0047641B" w:rsidRDefault="00815A1B" w:rsidP="00815A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47641B">
        <w:rPr>
          <w:rFonts w:ascii="Arial" w:eastAsia="Times New Roman" w:hAnsi="Arial" w:cs="Arial"/>
          <w:sz w:val="20"/>
          <w:szCs w:val="20"/>
          <w:lang w:val="sr-Latn-CS"/>
        </w:rPr>
        <w:t>U skladu sa članom 56 Zakona o javnim nabavkama (Sl.list br.</w:t>
      </w:r>
      <w:r w:rsidRPr="0047641B">
        <w:rPr>
          <w:rFonts w:ascii="Arial" w:eastAsia="Times New Roman" w:hAnsi="Arial" w:cs="Arial"/>
          <w:sz w:val="20"/>
          <w:szCs w:val="20"/>
        </w:rPr>
        <w:t xml:space="preserve"> </w:t>
      </w:r>
      <w:r w:rsidRPr="0047641B">
        <w:rPr>
          <w:rFonts w:ascii="Arial" w:eastAsia="Times New Roman" w:hAnsi="Arial" w:cs="Arial"/>
          <w:sz w:val="20"/>
          <w:szCs w:val="20"/>
          <w:lang w:val="sr-Latn-CS"/>
        </w:rPr>
        <w:t xml:space="preserve">42/11, 57/14, 28/15 i 42/17)  Komisija za otvaranje i vrednovanje ponuda Ministarstva održivog razvoja i turizma - Direkcije javnih radova, izdaje se sljedeće:     </w:t>
      </w:r>
    </w:p>
    <w:p w14:paraId="37A1B729" w14:textId="77777777" w:rsidR="00815A1B" w:rsidRPr="0047641B" w:rsidRDefault="00815A1B" w:rsidP="00815A1B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Latn-CS"/>
        </w:rPr>
      </w:pPr>
      <w:r w:rsidRPr="0047641B">
        <w:rPr>
          <w:rFonts w:ascii="Arial" w:eastAsia="Times New Roman" w:hAnsi="Arial" w:cs="Arial"/>
          <w:sz w:val="20"/>
          <w:szCs w:val="20"/>
          <w:lang w:val="sr-Latn-CS"/>
        </w:rPr>
        <w:t xml:space="preserve">   </w:t>
      </w:r>
    </w:p>
    <w:p w14:paraId="51FC6A13" w14:textId="77777777" w:rsidR="00815A1B" w:rsidRPr="0047641B" w:rsidRDefault="00815A1B" w:rsidP="00815A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sr-Latn-CS"/>
        </w:rPr>
      </w:pPr>
      <w:r w:rsidRPr="0047641B">
        <w:rPr>
          <w:rFonts w:ascii="Arial" w:eastAsia="Times New Roman" w:hAnsi="Arial" w:cs="Arial"/>
          <w:b/>
          <w:sz w:val="20"/>
          <w:szCs w:val="20"/>
          <w:lang w:val="sr-Latn-CS"/>
        </w:rPr>
        <w:t xml:space="preserve">POJAŠNJENJE </w:t>
      </w:r>
    </w:p>
    <w:p w14:paraId="5B7E2DFF" w14:textId="39D42025" w:rsidR="00815A1B" w:rsidRPr="0047641B" w:rsidRDefault="00805BAA" w:rsidP="00815A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sr-Latn-CS"/>
        </w:rPr>
      </w:pPr>
      <w:r w:rsidRPr="0047641B">
        <w:rPr>
          <w:rFonts w:ascii="Arial" w:eastAsia="Times New Roman" w:hAnsi="Arial" w:cs="Arial"/>
          <w:b/>
          <w:sz w:val="20"/>
          <w:szCs w:val="20"/>
          <w:lang w:val="sr-Latn-CS"/>
        </w:rPr>
        <w:t>BROJ 15</w:t>
      </w:r>
    </w:p>
    <w:p w14:paraId="12B77A56" w14:textId="77777777" w:rsidR="00815A1B" w:rsidRPr="0047641B" w:rsidRDefault="00815A1B" w:rsidP="00815A1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it-IT"/>
        </w:rPr>
      </w:pPr>
      <w:r w:rsidRPr="0047641B">
        <w:rPr>
          <w:rFonts w:ascii="Arial" w:eastAsia="Times New Roman" w:hAnsi="Arial" w:cs="Arial"/>
          <w:sz w:val="20"/>
          <w:szCs w:val="20"/>
          <w:lang w:val="sr-Latn-CS"/>
        </w:rPr>
        <w:t>na tendersku dokumentaciju broj</w:t>
      </w:r>
      <w:r w:rsidRPr="0047641B">
        <w:rPr>
          <w:rFonts w:ascii="Arial" w:eastAsia="Times New Roman" w:hAnsi="Arial" w:cs="Arial"/>
          <w:sz w:val="20"/>
          <w:szCs w:val="20"/>
          <w:lang w:val="sr-Latn-ME"/>
        </w:rPr>
        <w:t>:</w:t>
      </w:r>
      <w:r w:rsidRPr="0047641B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47641B">
        <w:rPr>
          <w:rFonts w:ascii="Arial" w:eastAsiaTheme="minorHAnsi" w:hAnsi="Arial" w:cs="Arial"/>
          <w:sz w:val="20"/>
          <w:szCs w:val="20"/>
          <w:lang w:val="it-IT"/>
        </w:rPr>
        <w:t>05-114/18</w:t>
      </w:r>
    </w:p>
    <w:p w14:paraId="23DD01E5" w14:textId="77777777" w:rsidR="00815A1B" w:rsidRPr="0047641B" w:rsidRDefault="00815A1B" w:rsidP="00815A1B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  <w:lang w:val="it-IT"/>
        </w:rPr>
      </w:pPr>
      <w:r w:rsidRPr="0047641B">
        <w:rPr>
          <w:rFonts w:ascii="Arial" w:hAnsi="Arial" w:cs="Arial"/>
          <w:bCs/>
          <w:sz w:val="20"/>
          <w:szCs w:val="20"/>
          <w:lang w:val="it-IT"/>
        </w:rPr>
        <w:t xml:space="preserve">za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izvođenje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radova 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na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izgradnji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Osnovne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škole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i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škole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za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osnovno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muzičko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obrazovanje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“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Dušan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Korać” u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opštini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Bijelo</w:t>
      </w:r>
      <w:proofErr w:type="spellEnd"/>
      <w:r w:rsidRPr="0047641B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eastAsiaTheme="minorHAnsi" w:hAnsi="Arial" w:cs="Arial"/>
          <w:sz w:val="20"/>
          <w:szCs w:val="20"/>
        </w:rPr>
        <w:t>Polje</w:t>
      </w:r>
      <w:proofErr w:type="spellEnd"/>
      <w:r w:rsidRPr="0047641B">
        <w:rPr>
          <w:rFonts w:ascii="Arial" w:hAnsi="Arial" w:cs="Arial"/>
          <w:bCs/>
          <w:sz w:val="20"/>
          <w:szCs w:val="20"/>
          <w:lang w:val="it-IT"/>
        </w:rPr>
        <w:t xml:space="preserve"> </w:t>
      </w:r>
    </w:p>
    <w:p w14:paraId="709E810F" w14:textId="77777777" w:rsidR="00815A1B" w:rsidRPr="0047641B" w:rsidRDefault="00815A1B" w:rsidP="00815A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</w:p>
    <w:p w14:paraId="0BCA189C" w14:textId="77777777" w:rsidR="00815A1B" w:rsidRPr="0047641B" w:rsidRDefault="00815A1B" w:rsidP="00815A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47641B">
        <w:rPr>
          <w:rFonts w:ascii="Arial" w:eastAsia="Times New Roman" w:hAnsi="Arial" w:cs="Arial"/>
          <w:sz w:val="20"/>
          <w:szCs w:val="20"/>
          <w:lang w:val="sr-Latn-CS"/>
        </w:rPr>
        <w:t>Na zahtjev zainteresovanog lica, ovim pojašnjenjem, daju se sljedeći odgovori:</w:t>
      </w:r>
    </w:p>
    <w:p w14:paraId="280C46DF" w14:textId="77777777" w:rsidR="00E4766F" w:rsidRPr="0047641B" w:rsidRDefault="00E4766F" w:rsidP="00E4766F">
      <w:pPr>
        <w:contextualSpacing/>
        <w:rPr>
          <w:rFonts w:ascii="Arial" w:hAnsi="Arial" w:cs="Arial"/>
          <w:sz w:val="20"/>
          <w:szCs w:val="20"/>
        </w:rPr>
      </w:pPr>
    </w:p>
    <w:p w14:paraId="6BB2A702" w14:textId="133F4C8D" w:rsidR="00E4766F" w:rsidRPr="00AD565B" w:rsidRDefault="00E4766F" w:rsidP="0055454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D565B">
        <w:rPr>
          <w:rFonts w:ascii="Arial" w:hAnsi="Arial" w:cs="Arial"/>
          <w:b/>
          <w:sz w:val="20"/>
          <w:szCs w:val="20"/>
        </w:rPr>
        <w:t>PITANJE 1</w:t>
      </w:r>
      <w:r w:rsidR="0055454F" w:rsidRPr="00AD565B">
        <w:rPr>
          <w:rFonts w:ascii="Arial" w:hAnsi="Arial" w:cs="Arial"/>
          <w:b/>
          <w:sz w:val="20"/>
          <w:szCs w:val="20"/>
        </w:rPr>
        <w:t>:</w:t>
      </w:r>
    </w:p>
    <w:p w14:paraId="3FBDED24" w14:textId="606E9ABB" w:rsidR="00E4766F" w:rsidRPr="0047641B" w:rsidRDefault="00805BAA" w:rsidP="00805B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7641B">
        <w:rPr>
          <w:rFonts w:ascii="Arial" w:hAnsi="Arial" w:cs="Arial"/>
          <w:b/>
          <w:noProof/>
          <w:sz w:val="20"/>
          <w:szCs w:val="20"/>
          <w:lang w:val="sr-Latn-ME" w:eastAsia="sr-Latn-ME"/>
        </w:rPr>
        <w:drawing>
          <wp:inline distT="0" distB="0" distL="0" distR="0" wp14:anchorId="436FE9D4" wp14:editId="376A4547">
            <wp:extent cx="5933224" cy="18288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224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70879" w14:textId="410E6594" w:rsidR="0047641B" w:rsidRPr="0047641B" w:rsidRDefault="0055454F" w:rsidP="00DA20D2">
      <w:pPr>
        <w:rPr>
          <w:rFonts w:ascii="Arial" w:hAnsi="Arial" w:cs="Arial"/>
          <w:sz w:val="20"/>
          <w:szCs w:val="20"/>
        </w:rPr>
      </w:pPr>
      <w:proofErr w:type="spellStart"/>
      <w:r w:rsidRPr="0047641B">
        <w:rPr>
          <w:rFonts w:ascii="Arial" w:hAnsi="Arial" w:cs="Arial"/>
          <w:sz w:val="20"/>
          <w:szCs w:val="20"/>
        </w:rPr>
        <w:t>Odgovor</w:t>
      </w:r>
      <w:proofErr w:type="gramStart"/>
      <w:r w:rsidRPr="0047641B">
        <w:rPr>
          <w:rFonts w:ascii="Arial" w:hAnsi="Arial" w:cs="Arial"/>
          <w:sz w:val="20"/>
          <w:szCs w:val="20"/>
        </w:rPr>
        <w:t>:</w:t>
      </w:r>
      <w:r w:rsidR="00991F8B" w:rsidRPr="0047641B">
        <w:rPr>
          <w:rFonts w:ascii="Arial" w:hAnsi="Arial" w:cs="Arial"/>
          <w:sz w:val="20"/>
          <w:szCs w:val="20"/>
        </w:rPr>
        <w:t>Urađena</w:t>
      </w:r>
      <w:proofErr w:type="spellEnd"/>
      <w:proofErr w:type="gramEnd"/>
      <w:r w:rsidR="00991F8B" w:rsidRPr="0047641B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991F8B" w:rsidRPr="0047641B">
        <w:rPr>
          <w:rFonts w:ascii="Arial" w:hAnsi="Arial" w:cs="Arial"/>
          <w:sz w:val="20"/>
          <w:szCs w:val="20"/>
        </w:rPr>
        <w:t>izmjena</w:t>
      </w:r>
      <w:proofErr w:type="spellEnd"/>
      <w:r w:rsidR="00991F8B" w:rsidRPr="0047641B">
        <w:rPr>
          <w:rFonts w:ascii="Arial" w:hAnsi="Arial" w:cs="Arial"/>
          <w:sz w:val="20"/>
          <w:szCs w:val="20"/>
        </w:rPr>
        <w:t xml:space="preserve"> 10 </w:t>
      </w:r>
      <w:proofErr w:type="spellStart"/>
      <w:r w:rsidR="00805BAA" w:rsidRPr="0047641B">
        <w:rPr>
          <w:rFonts w:ascii="Arial" w:hAnsi="Arial" w:cs="Arial"/>
          <w:sz w:val="20"/>
          <w:szCs w:val="20"/>
        </w:rPr>
        <w:t>tenderske</w:t>
      </w:r>
      <w:proofErr w:type="spellEnd"/>
      <w:r w:rsidR="00805BAA"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05BAA" w:rsidRPr="0047641B">
        <w:rPr>
          <w:rFonts w:ascii="Arial" w:hAnsi="Arial" w:cs="Arial"/>
          <w:sz w:val="20"/>
          <w:szCs w:val="20"/>
        </w:rPr>
        <w:t>dokumentacije</w:t>
      </w:r>
      <w:proofErr w:type="spellEnd"/>
      <w:r w:rsidR="00805BAA" w:rsidRPr="0047641B">
        <w:rPr>
          <w:rFonts w:ascii="Arial" w:hAnsi="Arial" w:cs="Arial"/>
          <w:sz w:val="20"/>
          <w:szCs w:val="20"/>
        </w:rPr>
        <w:t>.</w:t>
      </w:r>
    </w:p>
    <w:p w14:paraId="4D42D7A9" w14:textId="24FD0A63" w:rsidR="0055454F" w:rsidRPr="00AD565B" w:rsidRDefault="0055454F" w:rsidP="00DA20D2">
      <w:pPr>
        <w:rPr>
          <w:rFonts w:ascii="Arial" w:hAnsi="Arial" w:cs="Arial"/>
          <w:b/>
          <w:sz w:val="20"/>
          <w:szCs w:val="20"/>
        </w:rPr>
      </w:pPr>
      <w:r w:rsidRPr="00AD565B">
        <w:rPr>
          <w:rFonts w:ascii="Arial" w:hAnsi="Arial" w:cs="Arial"/>
          <w:b/>
          <w:sz w:val="20"/>
          <w:szCs w:val="20"/>
        </w:rPr>
        <w:t>PITANJE 2:</w:t>
      </w:r>
    </w:p>
    <w:p w14:paraId="5F23D5F3" w14:textId="77777777" w:rsidR="0047641B" w:rsidRPr="0047641B" w:rsidRDefault="0047641B" w:rsidP="0047641B">
      <w:pPr>
        <w:ind w:right="27"/>
        <w:rPr>
          <w:rFonts w:ascii="Arial" w:hAnsi="Arial" w:cs="Arial"/>
          <w:sz w:val="20"/>
          <w:szCs w:val="20"/>
          <w:lang w:val="sr-Latn-CS"/>
        </w:rPr>
      </w:pPr>
      <w:r w:rsidRPr="0047641B">
        <w:rPr>
          <w:rFonts w:ascii="Arial" w:hAnsi="Arial" w:cs="Arial"/>
          <w:sz w:val="20"/>
          <w:szCs w:val="20"/>
          <w:lang w:val="sr-Latn-CS"/>
        </w:rPr>
        <w:t>IZMJENOM BR. 6 (DJELOVODNI BROJ 01-31/1 OD 09.01.2019 GODINE NA STARNI 280 OD 309 U OKVIRU „SADRŽAJ PONUDE“ NAKON TAČKE 11 DATA JE TAČKA 12“ OSTALA DOKUMENTACIJA“ u sadržaju ponude pod tačkom 11 piše SREDSTVA FINANSIJSKOG OBEZBJEĐENJA“</w:t>
      </w:r>
    </w:p>
    <w:p w14:paraId="7CD3B047" w14:textId="77777777" w:rsidR="0047641B" w:rsidRPr="0047641B" w:rsidRDefault="0047641B" w:rsidP="0047641B">
      <w:pPr>
        <w:ind w:right="27"/>
        <w:rPr>
          <w:rFonts w:ascii="Arial" w:hAnsi="Arial" w:cs="Arial"/>
          <w:sz w:val="20"/>
          <w:szCs w:val="20"/>
          <w:lang w:val="sr-Latn-CS"/>
        </w:rPr>
      </w:pPr>
      <w:r w:rsidRPr="0047641B">
        <w:rPr>
          <w:rFonts w:ascii="Arial" w:hAnsi="Arial" w:cs="Arial"/>
          <w:sz w:val="20"/>
          <w:szCs w:val="20"/>
          <w:lang w:val="sr-Latn-CS"/>
        </w:rPr>
        <w:t xml:space="preserve">U  </w:t>
      </w:r>
      <w:r w:rsidRPr="0047641B">
        <w:rPr>
          <w:rFonts w:ascii="Arial" w:eastAsia="PMingLiU" w:hAnsi="Arial" w:cs="Arial"/>
          <w:b/>
          <w:bCs/>
          <w:sz w:val="20"/>
          <w:szCs w:val="20"/>
        </w:rPr>
        <w:t>UPUTSTVU  PONUĐAČIMA ZA SAČINJAVANJE I PODNOŠENJE PONUDE</w:t>
      </w:r>
    </w:p>
    <w:p w14:paraId="601E8E4D" w14:textId="77777777" w:rsidR="0047641B" w:rsidRPr="0047641B" w:rsidRDefault="0047641B" w:rsidP="0047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7641B">
        <w:rPr>
          <w:rFonts w:ascii="Arial" w:hAnsi="Arial" w:cs="Arial"/>
          <w:sz w:val="20"/>
          <w:szCs w:val="20"/>
        </w:rPr>
        <w:t xml:space="preserve">Pored </w:t>
      </w:r>
      <w:proofErr w:type="spellStart"/>
      <w:r w:rsidRPr="0047641B">
        <w:rPr>
          <w:rFonts w:ascii="Arial" w:hAnsi="Arial" w:cs="Arial"/>
          <w:sz w:val="20"/>
          <w:szCs w:val="20"/>
        </w:rPr>
        <w:t>ostalog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piše</w:t>
      </w:r>
      <w:proofErr w:type="spellEnd"/>
      <w:r w:rsidRPr="0047641B">
        <w:rPr>
          <w:rFonts w:ascii="Arial" w:hAnsi="Arial" w:cs="Arial"/>
          <w:sz w:val="20"/>
          <w:szCs w:val="20"/>
        </w:rPr>
        <w:t>:</w:t>
      </w:r>
    </w:p>
    <w:p w14:paraId="0F45F937" w14:textId="77777777" w:rsidR="0047641B" w:rsidRPr="0047641B" w:rsidRDefault="0047641B" w:rsidP="0047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47641B">
        <w:rPr>
          <w:rFonts w:ascii="Arial" w:hAnsi="Arial" w:cs="Arial"/>
          <w:sz w:val="20"/>
          <w:szCs w:val="20"/>
        </w:rPr>
        <w:t>Ponuđač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47641B">
        <w:rPr>
          <w:rFonts w:ascii="Arial" w:hAnsi="Arial" w:cs="Arial"/>
          <w:sz w:val="20"/>
          <w:szCs w:val="20"/>
        </w:rPr>
        <w:t>dužan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da </w:t>
      </w:r>
      <w:proofErr w:type="spellStart"/>
      <w:r w:rsidRPr="0047641B">
        <w:rPr>
          <w:rFonts w:ascii="Arial" w:hAnsi="Arial" w:cs="Arial"/>
          <w:sz w:val="20"/>
          <w:szCs w:val="20"/>
        </w:rPr>
        <w:t>ponudu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pripremi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kao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jedinstvenu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cjelinu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i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da </w:t>
      </w:r>
      <w:proofErr w:type="spellStart"/>
      <w:r w:rsidRPr="0047641B">
        <w:rPr>
          <w:rFonts w:ascii="Arial" w:hAnsi="Arial" w:cs="Arial"/>
          <w:sz w:val="20"/>
          <w:szCs w:val="20"/>
        </w:rPr>
        <w:t>svaku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prvu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stranicu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svakog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lista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i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ukupni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broj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listova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ponude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označi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rednim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brojem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7641B">
        <w:rPr>
          <w:rFonts w:ascii="Arial" w:hAnsi="Arial" w:cs="Arial"/>
          <w:sz w:val="20"/>
          <w:szCs w:val="20"/>
        </w:rPr>
        <w:t>osim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garancije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ponude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7641B">
        <w:rPr>
          <w:rFonts w:ascii="Arial" w:hAnsi="Arial" w:cs="Arial"/>
          <w:sz w:val="20"/>
          <w:szCs w:val="20"/>
        </w:rPr>
        <w:t>kataloga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7641B">
        <w:rPr>
          <w:rFonts w:ascii="Arial" w:hAnsi="Arial" w:cs="Arial"/>
          <w:sz w:val="20"/>
          <w:szCs w:val="20"/>
        </w:rPr>
        <w:t>fotografija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7641B">
        <w:rPr>
          <w:rFonts w:ascii="Arial" w:hAnsi="Arial" w:cs="Arial"/>
          <w:sz w:val="20"/>
          <w:szCs w:val="20"/>
        </w:rPr>
        <w:t>publikacija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sz w:val="20"/>
          <w:szCs w:val="20"/>
        </w:rPr>
        <w:t>i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7641B">
        <w:rPr>
          <w:rFonts w:ascii="Arial" w:hAnsi="Arial" w:cs="Arial"/>
          <w:color w:val="FF0000"/>
          <w:sz w:val="20"/>
          <w:szCs w:val="20"/>
        </w:rPr>
        <w:t>slično</w:t>
      </w:r>
      <w:proofErr w:type="spellEnd"/>
      <w:r w:rsidRPr="0047641B">
        <w:rPr>
          <w:rFonts w:ascii="Arial" w:hAnsi="Arial" w:cs="Arial"/>
          <w:color w:val="FF0000"/>
          <w:sz w:val="20"/>
          <w:szCs w:val="20"/>
        </w:rPr>
        <w:t>.</w:t>
      </w:r>
    </w:p>
    <w:p w14:paraId="43746C79" w14:textId="77777777" w:rsidR="00AD565B" w:rsidRPr="00AD565B" w:rsidRDefault="00AD565B" w:rsidP="00AD565B">
      <w:pPr>
        <w:ind w:right="27"/>
        <w:rPr>
          <w:rFonts w:ascii="Arial" w:hAnsi="Arial" w:cs="Arial"/>
          <w:sz w:val="20"/>
          <w:szCs w:val="20"/>
          <w:lang w:val="sr-Latn-CS"/>
        </w:rPr>
      </w:pPr>
      <w:r w:rsidRPr="00AD565B">
        <w:rPr>
          <w:rFonts w:ascii="Arial" w:hAnsi="Arial" w:cs="Arial"/>
          <w:sz w:val="20"/>
          <w:szCs w:val="20"/>
          <w:lang w:val="sr-Latn-CS"/>
        </w:rPr>
        <w:t xml:space="preserve">Molimo Vas da nam odgovorite da li dokumentacija  koju dostavljamo pod tačkom 12 „ostala dokumentacija „ (u  koju spadaju referenc liste) spada pod pojam „slično“ iz upustva Ponuđačima. Ako spada, da li  to znači da ne treba da je numerišemo?  </w:t>
      </w:r>
    </w:p>
    <w:p w14:paraId="1D5B1AE6" w14:textId="3C3B67A9" w:rsidR="007B165F" w:rsidRPr="0047641B" w:rsidRDefault="007B165F" w:rsidP="00DA20D2">
      <w:pPr>
        <w:rPr>
          <w:rFonts w:ascii="Arial" w:hAnsi="Arial" w:cs="Arial"/>
          <w:sz w:val="20"/>
          <w:szCs w:val="20"/>
        </w:rPr>
      </w:pPr>
    </w:p>
    <w:p w14:paraId="59C057DD" w14:textId="6EAC16E1" w:rsidR="0055454F" w:rsidRPr="0047641B" w:rsidRDefault="008A25C6" w:rsidP="00DA20D2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7641B">
        <w:rPr>
          <w:rFonts w:ascii="Arial" w:hAnsi="Arial" w:cs="Arial"/>
          <w:sz w:val="20"/>
          <w:szCs w:val="20"/>
        </w:rPr>
        <w:t>Odgovor</w:t>
      </w:r>
      <w:proofErr w:type="spellEnd"/>
      <w:r w:rsidRPr="0047641B">
        <w:rPr>
          <w:rFonts w:ascii="Arial" w:hAnsi="Arial" w:cs="Arial"/>
          <w:sz w:val="20"/>
          <w:szCs w:val="20"/>
        </w:rPr>
        <w:t xml:space="preserve"> </w:t>
      </w:r>
      <w:r w:rsidR="00AD565B">
        <w:rPr>
          <w:rFonts w:ascii="Arial" w:hAnsi="Arial" w:cs="Arial"/>
          <w:sz w:val="20"/>
          <w:szCs w:val="20"/>
        </w:rPr>
        <w:t>:</w:t>
      </w:r>
      <w:proofErr w:type="gramEnd"/>
      <w:r w:rsidR="00AD565B">
        <w:rPr>
          <w:rFonts w:ascii="Arial" w:hAnsi="Arial" w:cs="Arial"/>
          <w:sz w:val="20"/>
          <w:szCs w:val="20"/>
        </w:rPr>
        <w:t xml:space="preserve"> Ne.</w:t>
      </w:r>
    </w:p>
    <w:p w14:paraId="1E3A8B09" w14:textId="77777777" w:rsidR="00AD565B" w:rsidRDefault="00AD565B" w:rsidP="00DA20D2">
      <w:pPr>
        <w:rPr>
          <w:rFonts w:ascii="Arial" w:hAnsi="Arial" w:cs="Arial"/>
          <w:sz w:val="20"/>
          <w:szCs w:val="20"/>
        </w:rPr>
      </w:pPr>
    </w:p>
    <w:p w14:paraId="31ACED03" w14:textId="77777777" w:rsidR="00AD565B" w:rsidRDefault="00AD565B" w:rsidP="00DA20D2">
      <w:pPr>
        <w:rPr>
          <w:rFonts w:ascii="Arial" w:hAnsi="Arial" w:cs="Arial"/>
          <w:sz w:val="20"/>
          <w:szCs w:val="20"/>
        </w:rPr>
      </w:pPr>
    </w:p>
    <w:p w14:paraId="66571547" w14:textId="77777777" w:rsidR="00AD565B" w:rsidRDefault="00AD565B" w:rsidP="00DA20D2">
      <w:pPr>
        <w:rPr>
          <w:rFonts w:ascii="Arial" w:hAnsi="Arial" w:cs="Arial"/>
          <w:sz w:val="20"/>
          <w:szCs w:val="20"/>
        </w:rPr>
      </w:pPr>
    </w:p>
    <w:p w14:paraId="30D3AD47" w14:textId="0EDBFB75" w:rsidR="0055454F" w:rsidRPr="005844C9" w:rsidRDefault="0055454F" w:rsidP="00DA20D2">
      <w:pPr>
        <w:rPr>
          <w:rFonts w:ascii="Arial" w:hAnsi="Arial" w:cs="Arial"/>
          <w:b/>
          <w:sz w:val="20"/>
          <w:szCs w:val="20"/>
        </w:rPr>
      </w:pPr>
      <w:r w:rsidRPr="005844C9">
        <w:rPr>
          <w:rFonts w:ascii="Arial" w:hAnsi="Arial" w:cs="Arial"/>
          <w:b/>
          <w:sz w:val="20"/>
          <w:szCs w:val="20"/>
        </w:rPr>
        <w:t>PITANJE 3:</w:t>
      </w:r>
    </w:p>
    <w:p w14:paraId="26DB7E78" w14:textId="1481AB30" w:rsidR="008123C1" w:rsidRPr="00383CE8" w:rsidRDefault="008123C1" w:rsidP="00383CE8">
      <w:pPr>
        <w:ind w:right="27"/>
        <w:jc w:val="both"/>
        <w:rPr>
          <w:rFonts w:ascii="Arial" w:hAnsi="Arial" w:cs="Arial"/>
          <w:sz w:val="20"/>
          <w:szCs w:val="20"/>
          <w:lang w:val="sr-Latn-CS"/>
        </w:rPr>
      </w:pPr>
      <w:r w:rsidRPr="008123C1">
        <w:rPr>
          <w:rFonts w:ascii="Arial" w:hAnsi="Arial" w:cs="Arial"/>
          <w:sz w:val="20"/>
          <w:szCs w:val="20"/>
          <w:lang w:val="sr-Latn-CS"/>
        </w:rPr>
        <w:t>Ukoliko je po prethodnom pitanju odgovor da ne treba da se vrši numeracija takve dokumentacije, molimo da nam odgovorite da li numeraciju ostalih strana ponude vršimo podrazumijevajući da i strana koja nije numerisana  (primjer-Garancija ponude) ima svoj broj,  pa se i taj broj računa za sledeću stranu ponude (primjer- prethodna strana  je br.29,  garancija ponude se nenumeriše ali se podrazumijeva da je broj 30, a sledeća strana ponude je br.31)  ili se smatra da se stranica koja se ne  numeriše ne podrazumijeva pod brojem,  a uračunava se u ukupan broj listova ponude.</w:t>
      </w:r>
    </w:p>
    <w:p w14:paraId="52F90F85" w14:textId="1CA34CEE" w:rsidR="00383CE8" w:rsidRPr="00383CE8" w:rsidRDefault="0055454F" w:rsidP="00383CE8">
      <w:pPr>
        <w:ind w:right="27"/>
        <w:jc w:val="both"/>
        <w:rPr>
          <w:rFonts w:ascii="Arial" w:hAnsi="Arial" w:cs="Arial"/>
          <w:sz w:val="20"/>
          <w:szCs w:val="20"/>
          <w:lang w:val="sr-Latn-CS"/>
        </w:rPr>
      </w:pPr>
      <w:proofErr w:type="spellStart"/>
      <w:r w:rsidRPr="0047641B">
        <w:rPr>
          <w:rFonts w:ascii="Arial" w:hAnsi="Arial" w:cs="Arial"/>
          <w:sz w:val="20"/>
          <w:szCs w:val="20"/>
        </w:rPr>
        <w:t>Odgovor</w:t>
      </w:r>
      <w:proofErr w:type="spellEnd"/>
      <w:r w:rsidRPr="0047641B">
        <w:rPr>
          <w:rFonts w:ascii="Arial" w:hAnsi="Arial" w:cs="Arial"/>
          <w:sz w:val="20"/>
          <w:szCs w:val="20"/>
        </w:rPr>
        <w:t>:</w:t>
      </w:r>
      <w:r w:rsidR="00383CE8" w:rsidRPr="00383CE8">
        <w:rPr>
          <w:rFonts w:ascii="Arial" w:hAnsi="Arial" w:cs="Arial"/>
          <w:sz w:val="20"/>
          <w:szCs w:val="20"/>
          <w:lang w:val="sr-Latn-CS"/>
        </w:rPr>
        <w:t xml:space="preserve"> </w:t>
      </w:r>
      <w:r w:rsidR="00383CE8">
        <w:rPr>
          <w:rFonts w:ascii="Arial" w:hAnsi="Arial" w:cs="Arial"/>
          <w:sz w:val="20"/>
          <w:szCs w:val="20"/>
          <w:lang w:val="sr-Latn-CS"/>
        </w:rPr>
        <w:t>Stranice koje</w:t>
      </w:r>
      <w:r w:rsidR="00383CE8" w:rsidRPr="008123C1">
        <w:rPr>
          <w:rFonts w:ascii="Arial" w:hAnsi="Arial" w:cs="Arial"/>
          <w:sz w:val="20"/>
          <w:szCs w:val="20"/>
          <w:lang w:val="sr-Latn-CS"/>
        </w:rPr>
        <w:t xml:space="preserve"> </w:t>
      </w:r>
      <w:r w:rsidR="00383CE8">
        <w:rPr>
          <w:rFonts w:ascii="Arial" w:hAnsi="Arial" w:cs="Arial"/>
          <w:sz w:val="20"/>
          <w:szCs w:val="20"/>
          <w:lang w:val="sr-Latn-CS"/>
        </w:rPr>
        <w:t xml:space="preserve">se </w:t>
      </w:r>
      <w:proofErr w:type="gramStart"/>
      <w:r w:rsidR="00383CE8">
        <w:rPr>
          <w:rFonts w:ascii="Arial" w:hAnsi="Arial" w:cs="Arial"/>
          <w:sz w:val="20"/>
          <w:szCs w:val="20"/>
          <w:lang w:val="sr-Latn-CS"/>
        </w:rPr>
        <w:t>ne  numerišu</w:t>
      </w:r>
      <w:proofErr w:type="gramEnd"/>
      <w:r w:rsidR="00383CE8">
        <w:rPr>
          <w:rFonts w:ascii="Arial" w:hAnsi="Arial" w:cs="Arial"/>
          <w:sz w:val="20"/>
          <w:szCs w:val="20"/>
          <w:lang w:val="sr-Latn-CS"/>
        </w:rPr>
        <w:t xml:space="preserve"> </w:t>
      </w:r>
      <w:r w:rsidR="00383CE8" w:rsidRPr="008123C1">
        <w:rPr>
          <w:rFonts w:ascii="Arial" w:hAnsi="Arial" w:cs="Arial"/>
          <w:sz w:val="20"/>
          <w:szCs w:val="20"/>
          <w:lang w:val="sr-Latn-CS"/>
        </w:rPr>
        <w:t xml:space="preserve"> uračunava</w:t>
      </w:r>
      <w:r w:rsidR="00383CE8">
        <w:rPr>
          <w:rFonts w:ascii="Arial" w:hAnsi="Arial" w:cs="Arial"/>
          <w:sz w:val="20"/>
          <w:szCs w:val="20"/>
          <w:lang w:val="sr-Latn-CS"/>
        </w:rPr>
        <w:t xml:space="preserve">ju </w:t>
      </w:r>
      <w:r w:rsidR="00383CE8" w:rsidRPr="008123C1">
        <w:rPr>
          <w:rFonts w:ascii="Arial" w:hAnsi="Arial" w:cs="Arial"/>
          <w:sz w:val="20"/>
          <w:szCs w:val="20"/>
          <w:lang w:val="sr-Latn-CS"/>
        </w:rPr>
        <w:t xml:space="preserve"> se u ukupan broj listova ponude.</w:t>
      </w:r>
    </w:p>
    <w:p w14:paraId="51C3686D" w14:textId="795D6D4D" w:rsidR="0012040F" w:rsidRDefault="0012040F" w:rsidP="0012040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PITANJE 4</w:t>
      </w:r>
      <w:r w:rsidRPr="005844C9">
        <w:rPr>
          <w:rFonts w:ascii="Arial" w:hAnsi="Arial" w:cs="Arial"/>
          <w:b/>
          <w:sz w:val="20"/>
          <w:szCs w:val="20"/>
        </w:rPr>
        <w:t>:</w:t>
      </w:r>
    </w:p>
    <w:p w14:paraId="071A949F" w14:textId="77777777" w:rsidR="0012040F" w:rsidRPr="0012040F" w:rsidRDefault="0012040F" w:rsidP="0012040F">
      <w:pPr>
        <w:pStyle w:val="PlainText"/>
        <w:jc w:val="both"/>
        <w:rPr>
          <w:rFonts w:ascii="Arial" w:hAnsi="Arial" w:cs="Arial"/>
          <w:b/>
          <w:sz w:val="20"/>
          <w:szCs w:val="20"/>
          <w:lang w:val="sr-Latn-CS"/>
        </w:rPr>
      </w:pPr>
      <w:r w:rsidRPr="0012040F">
        <w:rPr>
          <w:rFonts w:ascii="Arial" w:hAnsi="Arial" w:cs="Arial"/>
          <w:noProof/>
          <w:sz w:val="20"/>
          <w:szCs w:val="20"/>
        </w:rPr>
        <w:t>Molimo vas da potvrdite da je ponuda ispravna i ako u ponudi u sadržaju ponude za nabrojena  dokumenta nijesu navedeni brojevi stranica ponude na kojima se ta dokumenta nalaze iz razloga što to ZJN i standardni formular tenderske dokumentacije na kojem je objavljena i predmetna tenderska dokumentacija i ne predviđaju?</w:t>
      </w:r>
      <w:r w:rsidRPr="0012040F">
        <w:rPr>
          <w:rFonts w:ascii="Arial" w:hAnsi="Arial" w:cs="Arial"/>
          <w:b/>
          <w:sz w:val="20"/>
          <w:szCs w:val="20"/>
          <w:lang w:val="sr-Latn-CS"/>
        </w:rPr>
        <w:t xml:space="preserve">   </w:t>
      </w:r>
    </w:p>
    <w:p w14:paraId="1CF1E63E" w14:textId="4AC1C7CE" w:rsidR="0012040F" w:rsidRPr="0012040F" w:rsidRDefault="0012040F" w:rsidP="0012040F">
      <w:pPr>
        <w:pStyle w:val="PlainText"/>
        <w:jc w:val="both"/>
        <w:rPr>
          <w:rFonts w:ascii="Arial" w:hAnsi="Arial" w:cs="Arial"/>
          <w:noProof/>
          <w:sz w:val="20"/>
          <w:szCs w:val="20"/>
        </w:rPr>
      </w:pPr>
      <w:r w:rsidRPr="0012040F">
        <w:rPr>
          <w:rFonts w:ascii="Arial" w:hAnsi="Arial" w:cs="Arial"/>
          <w:b/>
          <w:sz w:val="20"/>
          <w:szCs w:val="20"/>
          <w:lang w:val="sr-Latn-CS"/>
        </w:rPr>
        <w:t>Još jednom Vas molimo da nam odgovorite na postavljena pitanja kako bi  mogli dostaviti ispravnu ponudu i preduprijediti poništenje postupka predmetne nabavke od strane Državne komisije za kontrolu postupka javnih nabavki.</w:t>
      </w:r>
    </w:p>
    <w:p w14:paraId="3088CB1E" w14:textId="77777777" w:rsidR="0012040F" w:rsidRDefault="0012040F" w:rsidP="00DA20D2">
      <w:pPr>
        <w:rPr>
          <w:rFonts w:ascii="Arial" w:hAnsi="Arial" w:cs="Arial"/>
          <w:sz w:val="20"/>
          <w:szCs w:val="20"/>
        </w:rPr>
      </w:pPr>
    </w:p>
    <w:p w14:paraId="3F7EDD3D" w14:textId="7D106B4F" w:rsidR="0021477E" w:rsidRPr="0047641B" w:rsidRDefault="0012040F" w:rsidP="00DA20D2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Odgovor</w:t>
      </w:r>
      <w:proofErr w:type="gramStart"/>
      <w:r>
        <w:rPr>
          <w:rFonts w:ascii="Arial" w:hAnsi="Arial" w:cs="Arial"/>
          <w:sz w:val="20"/>
          <w:szCs w:val="20"/>
        </w:rPr>
        <w:t>:Da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</w:p>
    <w:p w14:paraId="11AABB73" w14:textId="77777777" w:rsidR="00DA20D2" w:rsidRPr="0047641B" w:rsidRDefault="00DA20D2" w:rsidP="00DA20D2">
      <w:pPr>
        <w:spacing w:after="0" w:line="240" w:lineRule="auto"/>
        <w:ind w:right="27"/>
        <w:jc w:val="right"/>
        <w:rPr>
          <w:rFonts w:ascii="Arial" w:eastAsiaTheme="minorHAnsi" w:hAnsi="Arial" w:cs="Arial"/>
          <w:sz w:val="20"/>
          <w:szCs w:val="20"/>
          <w:lang w:val="sr-Latn-CS"/>
        </w:rPr>
      </w:pPr>
      <w:r w:rsidRPr="0047641B">
        <w:rPr>
          <w:rFonts w:ascii="Arial" w:eastAsiaTheme="minorHAnsi" w:hAnsi="Arial" w:cs="Arial"/>
          <w:sz w:val="20"/>
          <w:szCs w:val="20"/>
          <w:lang w:val="sr-Latn-CS"/>
        </w:rPr>
        <w:t>Komisija za otvaranje i vrednovanje ponuda</w:t>
      </w:r>
    </w:p>
    <w:p w14:paraId="5DE5E538" w14:textId="77777777" w:rsidR="00DA20D2" w:rsidRPr="0047641B" w:rsidRDefault="00DA20D2" w:rsidP="00DA20D2">
      <w:pPr>
        <w:spacing w:after="0" w:line="240" w:lineRule="auto"/>
        <w:ind w:right="27"/>
        <w:jc w:val="right"/>
        <w:rPr>
          <w:rFonts w:ascii="Arial" w:eastAsiaTheme="minorHAnsi" w:hAnsi="Arial" w:cs="Arial"/>
          <w:sz w:val="20"/>
          <w:szCs w:val="20"/>
          <w:lang w:val="sr-Latn-CS"/>
        </w:rPr>
      </w:pPr>
      <w:r w:rsidRPr="0047641B">
        <w:rPr>
          <w:rFonts w:ascii="Arial" w:eastAsiaTheme="minorHAnsi" w:hAnsi="Arial" w:cs="Arial"/>
          <w:sz w:val="20"/>
          <w:szCs w:val="20"/>
          <w:lang w:val="sr-Latn-CS"/>
        </w:rPr>
        <w:t xml:space="preserve">                                                        </w:t>
      </w:r>
      <w:r w:rsidRPr="0047641B">
        <w:rPr>
          <w:rFonts w:ascii="Arial" w:eastAsiaTheme="minorHAnsi" w:hAnsi="Arial" w:cs="Arial"/>
          <w:sz w:val="20"/>
          <w:szCs w:val="20"/>
          <w:lang w:val="pl-PL"/>
        </w:rPr>
        <w:t xml:space="preserve">                                                                        </w:t>
      </w:r>
      <w:r w:rsidRPr="0047641B">
        <w:rPr>
          <w:rFonts w:ascii="Arial" w:eastAsiaTheme="minorHAnsi" w:hAnsi="Arial" w:cs="Arial"/>
          <w:sz w:val="20"/>
          <w:szCs w:val="20"/>
          <w:lang w:val="sr-Latn-CS"/>
        </w:rPr>
        <w:t xml:space="preserve">Ana Jovanović, s.r. </w:t>
      </w:r>
    </w:p>
    <w:p w14:paraId="6B7982BD" w14:textId="73EA1235" w:rsidR="00DA20D2" w:rsidRPr="00F52CDC" w:rsidRDefault="00F52CDC" w:rsidP="00F52CDC">
      <w:pPr>
        <w:spacing w:after="0" w:line="240" w:lineRule="auto"/>
        <w:ind w:firstLine="1134"/>
        <w:jc w:val="center"/>
        <w:rPr>
          <w:rFonts w:ascii="Arial" w:eastAsiaTheme="minorHAnsi" w:hAnsi="Arial" w:cs="Arial"/>
          <w:sz w:val="20"/>
          <w:szCs w:val="20"/>
          <w:lang w:val="sr-Latn-CS"/>
        </w:rPr>
      </w:pPr>
      <w:r>
        <w:rPr>
          <w:rFonts w:ascii="Arial" w:eastAsiaTheme="minorHAnsi" w:hAnsi="Arial" w:cs="Arial"/>
          <w:sz w:val="20"/>
          <w:szCs w:val="20"/>
          <w:lang w:val="sr-Latn-CS"/>
        </w:rPr>
        <w:t xml:space="preserve">                                                                                                           </w:t>
      </w:r>
      <w:r w:rsidR="00DA20D2" w:rsidRPr="0047641B">
        <w:rPr>
          <w:rFonts w:ascii="Arial" w:eastAsiaTheme="minorHAnsi" w:hAnsi="Arial" w:cs="Arial"/>
          <w:sz w:val="20"/>
          <w:szCs w:val="20"/>
          <w:lang w:val="sr-Latn-CS"/>
        </w:rPr>
        <w:t xml:space="preserve"> Aleksandra Bulatović s.r.    </w:t>
      </w:r>
      <w:r w:rsidR="00DA20D2" w:rsidRPr="0047641B">
        <w:rPr>
          <w:rFonts w:ascii="Arial" w:eastAsiaTheme="minorHAnsi" w:hAnsi="Arial" w:cs="Arial"/>
          <w:bCs/>
          <w:sz w:val="20"/>
          <w:szCs w:val="20"/>
          <w:lang w:val="sr-Latn-ME"/>
        </w:rPr>
        <w:t xml:space="preserve">        </w:t>
      </w:r>
    </w:p>
    <w:p w14:paraId="2E792628" w14:textId="0769FB1A" w:rsidR="00DA20D2" w:rsidRPr="0047641B" w:rsidRDefault="00DA20D2" w:rsidP="00F52CDC">
      <w:pPr>
        <w:spacing w:after="0" w:line="240" w:lineRule="auto"/>
        <w:rPr>
          <w:rFonts w:ascii="Arial" w:eastAsiaTheme="minorHAnsi" w:hAnsi="Arial" w:cs="Arial"/>
          <w:bCs/>
          <w:sz w:val="20"/>
          <w:szCs w:val="20"/>
          <w:lang w:val="sr-Latn-ME"/>
        </w:rPr>
      </w:pPr>
      <w:r w:rsidRPr="0047641B">
        <w:rPr>
          <w:rFonts w:ascii="Arial" w:eastAsiaTheme="minorHAnsi" w:hAnsi="Arial" w:cs="Arial"/>
          <w:bCs/>
          <w:sz w:val="20"/>
          <w:szCs w:val="20"/>
          <w:lang w:val="sr-Latn-ME"/>
        </w:rPr>
        <w:t xml:space="preserve">                                                                                                          </w:t>
      </w:r>
      <w:r w:rsidR="00F52CDC">
        <w:rPr>
          <w:rFonts w:ascii="Arial" w:eastAsiaTheme="minorHAnsi" w:hAnsi="Arial" w:cs="Arial"/>
          <w:bCs/>
          <w:sz w:val="20"/>
          <w:szCs w:val="20"/>
          <w:lang w:val="sr-Latn-ME"/>
        </w:rPr>
        <w:t xml:space="preserve">                          </w:t>
      </w:r>
      <w:r w:rsidRPr="0047641B">
        <w:rPr>
          <w:rFonts w:ascii="Arial" w:eastAsiaTheme="minorHAnsi" w:hAnsi="Arial" w:cs="Arial"/>
          <w:bCs/>
          <w:sz w:val="20"/>
          <w:szCs w:val="20"/>
          <w:lang w:val="sr-Latn-ME"/>
        </w:rPr>
        <w:t xml:space="preserve"> Selma Turusković</w:t>
      </w:r>
      <w:r w:rsidR="00F52CDC">
        <w:rPr>
          <w:rFonts w:ascii="Arial" w:eastAsiaTheme="minorHAnsi" w:hAnsi="Arial" w:cs="Arial"/>
          <w:bCs/>
          <w:sz w:val="20"/>
          <w:szCs w:val="20"/>
          <w:lang w:val="sr-Latn-ME"/>
        </w:rPr>
        <w:t xml:space="preserve"> </w:t>
      </w:r>
      <w:r w:rsidRPr="0047641B">
        <w:rPr>
          <w:rFonts w:ascii="Arial" w:eastAsiaTheme="minorHAnsi" w:hAnsi="Arial" w:cs="Arial"/>
          <w:sz w:val="20"/>
          <w:szCs w:val="20"/>
          <w:lang w:val="sr-Latn-CS"/>
        </w:rPr>
        <w:t>s.r.</w:t>
      </w:r>
    </w:p>
    <w:p w14:paraId="046FC4DA" w14:textId="171416F9" w:rsidR="00DA20D2" w:rsidRPr="0047641B" w:rsidRDefault="00F52CDC" w:rsidP="00F52CDC">
      <w:pPr>
        <w:spacing w:after="0" w:line="240" w:lineRule="auto"/>
        <w:ind w:left="4956" w:firstLine="708"/>
        <w:jc w:val="center"/>
        <w:rPr>
          <w:rFonts w:ascii="Arial" w:eastAsiaTheme="minorHAnsi" w:hAnsi="Arial" w:cs="Arial"/>
          <w:sz w:val="20"/>
          <w:szCs w:val="20"/>
          <w:lang w:val="sr-Latn-CS"/>
        </w:rPr>
      </w:pPr>
      <w:r>
        <w:rPr>
          <w:rFonts w:ascii="Arial" w:eastAsiaTheme="minorHAnsi" w:hAnsi="Arial" w:cs="Arial"/>
          <w:sz w:val="20"/>
          <w:szCs w:val="20"/>
          <w:lang w:val="sr-Latn-CS"/>
        </w:rPr>
        <w:t xml:space="preserve">                                </w:t>
      </w:r>
      <w:r w:rsidR="00DA20D2" w:rsidRPr="0047641B">
        <w:rPr>
          <w:rFonts w:ascii="Arial" w:eastAsiaTheme="minorHAnsi" w:hAnsi="Arial" w:cs="Arial"/>
          <w:sz w:val="20"/>
          <w:szCs w:val="20"/>
          <w:lang w:val="sr-Latn-CS"/>
        </w:rPr>
        <w:t>Darinka Radojičić</w:t>
      </w:r>
      <w:r>
        <w:rPr>
          <w:rFonts w:ascii="Arial" w:eastAsiaTheme="minorHAnsi" w:hAnsi="Arial" w:cs="Arial"/>
          <w:sz w:val="20"/>
          <w:szCs w:val="20"/>
          <w:lang w:val="sr-Latn-CS"/>
        </w:rPr>
        <w:t xml:space="preserve"> </w:t>
      </w:r>
      <w:r w:rsidR="00DA20D2" w:rsidRPr="0047641B">
        <w:rPr>
          <w:rFonts w:ascii="Arial" w:eastAsiaTheme="minorHAnsi" w:hAnsi="Arial" w:cs="Arial"/>
          <w:sz w:val="20"/>
          <w:szCs w:val="20"/>
          <w:lang w:val="sr-Latn-CS"/>
        </w:rPr>
        <w:t>s.r.</w:t>
      </w:r>
    </w:p>
    <w:p w14:paraId="73B9CC3F" w14:textId="787524D2" w:rsidR="005A0908" w:rsidRPr="0047641B" w:rsidRDefault="00F52CDC" w:rsidP="00F52CDC">
      <w:pPr>
        <w:spacing w:after="0" w:line="240" w:lineRule="auto"/>
        <w:ind w:firstLine="1134"/>
        <w:jc w:val="center"/>
        <w:rPr>
          <w:rFonts w:ascii="Arial" w:eastAsiaTheme="minorHAnsi" w:hAnsi="Arial" w:cs="Arial"/>
          <w:sz w:val="20"/>
          <w:szCs w:val="20"/>
          <w:lang w:val="sr-Latn-CS"/>
        </w:rPr>
      </w:pPr>
      <w:r>
        <w:rPr>
          <w:rFonts w:ascii="Arial" w:eastAsiaTheme="minorHAnsi" w:hAnsi="Arial" w:cs="Arial"/>
          <w:sz w:val="20"/>
          <w:szCs w:val="20"/>
          <w:lang w:val="sr-Latn-CS"/>
        </w:rPr>
        <w:t xml:space="preserve">                                                                                                                   </w:t>
      </w:r>
      <w:r w:rsidR="00DA20D2" w:rsidRPr="0047641B">
        <w:rPr>
          <w:rFonts w:ascii="Arial" w:eastAsiaTheme="minorHAnsi" w:hAnsi="Arial" w:cs="Arial"/>
          <w:sz w:val="20"/>
          <w:szCs w:val="20"/>
          <w:lang w:val="sr-Latn-CS"/>
        </w:rPr>
        <w:t>Marina Izgarević</w:t>
      </w:r>
      <w:r>
        <w:rPr>
          <w:rFonts w:ascii="Arial" w:eastAsiaTheme="minorHAnsi" w:hAnsi="Arial" w:cs="Arial"/>
          <w:sz w:val="20"/>
          <w:szCs w:val="20"/>
          <w:lang w:val="sr-Latn-CS"/>
        </w:rPr>
        <w:t xml:space="preserve"> </w:t>
      </w:r>
      <w:r w:rsidR="00DA20D2" w:rsidRPr="0047641B">
        <w:rPr>
          <w:rFonts w:ascii="Arial" w:eastAsiaTheme="minorHAnsi" w:hAnsi="Arial" w:cs="Arial"/>
          <w:sz w:val="20"/>
          <w:szCs w:val="20"/>
          <w:lang w:val="sr-Latn-CS"/>
        </w:rPr>
        <w:t>s.r.</w:t>
      </w:r>
      <w:r w:rsidR="00DA20D2" w:rsidRPr="0047641B">
        <w:rPr>
          <w:rFonts w:ascii="Arial" w:eastAsiaTheme="minorHAnsi" w:hAnsi="Arial" w:cs="Arial"/>
          <w:sz w:val="20"/>
          <w:szCs w:val="20"/>
        </w:rPr>
        <w:t xml:space="preserve"> </w:t>
      </w:r>
    </w:p>
    <w:sectPr w:rsidR="005A0908" w:rsidRPr="00476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B3C78"/>
    <w:multiLevelType w:val="hybridMultilevel"/>
    <w:tmpl w:val="2FDA2D46"/>
    <w:lvl w:ilvl="0" w:tplc="14844C9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B92497F"/>
    <w:multiLevelType w:val="multilevel"/>
    <w:tmpl w:val="461E3C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81705F"/>
    <w:multiLevelType w:val="hybridMultilevel"/>
    <w:tmpl w:val="8BF26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A29A0"/>
    <w:multiLevelType w:val="hybridMultilevel"/>
    <w:tmpl w:val="F8905D34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37C75"/>
    <w:multiLevelType w:val="multilevel"/>
    <w:tmpl w:val="0C0EB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3B53110"/>
    <w:multiLevelType w:val="hybridMultilevel"/>
    <w:tmpl w:val="DC9E4A6E"/>
    <w:lvl w:ilvl="0" w:tplc="DF1612F0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B2F"/>
    <w:rsid w:val="00014319"/>
    <w:rsid w:val="000401FE"/>
    <w:rsid w:val="00040EE6"/>
    <w:rsid w:val="000A3B24"/>
    <w:rsid w:val="000B2131"/>
    <w:rsid w:val="000C091A"/>
    <w:rsid w:val="00111F73"/>
    <w:rsid w:val="0012040F"/>
    <w:rsid w:val="0012119F"/>
    <w:rsid w:val="00123C84"/>
    <w:rsid w:val="00131DE8"/>
    <w:rsid w:val="00133C93"/>
    <w:rsid w:val="00146AE3"/>
    <w:rsid w:val="001533B1"/>
    <w:rsid w:val="00153F09"/>
    <w:rsid w:val="001B0052"/>
    <w:rsid w:val="001B26A6"/>
    <w:rsid w:val="001C3567"/>
    <w:rsid w:val="001D3C8E"/>
    <w:rsid w:val="001E6272"/>
    <w:rsid w:val="0021477E"/>
    <w:rsid w:val="00220F22"/>
    <w:rsid w:val="00232316"/>
    <w:rsid w:val="00242364"/>
    <w:rsid w:val="002548EF"/>
    <w:rsid w:val="002829CD"/>
    <w:rsid w:val="00285285"/>
    <w:rsid w:val="00295FCA"/>
    <w:rsid w:val="002A7CF0"/>
    <w:rsid w:val="002C7813"/>
    <w:rsid w:val="002E0810"/>
    <w:rsid w:val="002E68D9"/>
    <w:rsid w:val="00303B79"/>
    <w:rsid w:val="003124CB"/>
    <w:rsid w:val="00312A57"/>
    <w:rsid w:val="003318D1"/>
    <w:rsid w:val="00355BEE"/>
    <w:rsid w:val="00383CE8"/>
    <w:rsid w:val="0039123F"/>
    <w:rsid w:val="003A7268"/>
    <w:rsid w:val="003B2534"/>
    <w:rsid w:val="003E33B7"/>
    <w:rsid w:val="00407E9F"/>
    <w:rsid w:val="0042331D"/>
    <w:rsid w:val="004332F9"/>
    <w:rsid w:val="004445F6"/>
    <w:rsid w:val="0045098E"/>
    <w:rsid w:val="00455294"/>
    <w:rsid w:val="0047641B"/>
    <w:rsid w:val="00495AB4"/>
    <w:rsid w:val="004C16A1"/>
    <w:rsid w:val="004D4DD7"/>
    <w:rsid w:val="004F4B7A"/>
    <w:rsid w:val="0051386E"/>
    <w:rsid w:val="00525C8A"/>
    <w:rsid w:val="005325B5"/>
    <w:rsid w:val="00546AE0"/>
    <w:rsid w:val="00553341"/>
    <w:rsid w:val="0055454F"/>
    <w:rsid w:val="00572CBC"/>
    <w:rsid w:val="005844C9"/>
    <w:rsid w:val="00596B47"/>
    <w:rsid w:val="005A0908"/>
    <w:rsid w:val="005A47B4"/>
    <w:rsid w:val="005B0039"/>
    <w:rsid w:val="005B79DD"/>
    <w:rsid w:val="005E4241"/>
    <w:rsid w:val="00605E2B"/>
    <w:rsid w:val="00643830"/>
    <w:rsid w:val="006658ED"/>
    <w:rsid w:val="00671FE1"/>
    <w:rsid w:val="00691214"/>
    <w:rsid w:val="00694848"/>
    <w:rsid w:val="006E038E"/>
    <w:rsid w:val="006E0689"/>
    <w:rsid w:val="006F0931"/>
    <w:rsid w:val="007020FD"/>
    <w:rsid w:val="00730FD5"/>
    <w:rsid w:val="00735BD1"/>
    <w:rsid w:val="00736AD1"/>
    <w:rsid w:val="007378D7"/>
    <w:rsid w:val="00745040"/>
    <w:rsid w:val="00762446"/>
    <w:rsid w:val="007B165F"/>
    <w:rsid w:val="007B256A"/>
    <w:rsid w:val="007C1E7E"/>
    <w:rsid w:val="007D4398"/>
    <w:rsid w:val="007E5708"/>
    <w:rsid w:val="00805BAA"/>
    <w:rsid w:val="008123C1"/>
    <w:rsid w:val="0081241A"/>
    <w:rsid w:val="00815A1B"/>
    <w:rsid w:val="00827EA7"/>
    <w:rsid w:val="0083465E"/>
    <w:rsid w:val="0083696A"/>
    <w:rsid w:val="00844B2F"/>
    <w:rsid w:val="00862158"/>
    <w:rsid w:val="00880D73"/>
    <w:rsid w:val="00881B11"/>
    <w:rsid w:val="008A1D60"/>
    <w:rsid w:val="008A25C6"/>
    <w:rsid w:val="008A663A"/>
    <w:rsid w:val="008E7C00"/>
    <w:rsid w:val="0090476F"/>
    <w:rsid w:val="00917A70"/>
    <w:rsid w:val="009532E3"/>
    <w:rsid w:val="00975725"/>
    <w:rsid w:val="00991F8B"/>
    <w:rsid w:val="009D1EC6"/>
    <w:rsid w:val="00A5283F"/>
    <w:rsid w:val="00A70CAF"/>
    <w:rsid w:val="00A967A6"/>
    <w:rsid w:val="00AD565B"/>
    <w:rsid w:val="00B04DE7"/>
    <w:rsid w:val="00B062A1"/>
    <w:rsid w:val="00B160B1"/>
    <w:rsid w:val="00B20EFA"/>
    <w:rsid w:val="00B34229"/>
    <w:rsid w:val="00B4673D"/>
    <w:rsid w:val="00BE6E9E"/>
    <w:rsid w:val="00C02669"/>
    <w:rsid w:val="00C21A77"/>
    <w:rsid w:val="00C24F12"/>
    <w:rsid w:val="00C522BA"/>
    <w:rsid w:val="00C54EE9"/>
    <w:rsid w:val="00C91BC5"/>
    <w:rsid w:val="00C95027"/>
    <w:rsid w:val="00C96C59"/>
    <w:rsid w:val="00CB4C87"/>
    <w:rsid w:val="00CC18EA"/>
    <w:rsid w:val="00D96BFA"/>
    <w:rsid w:val="00DA0BC5"/>
    <w:rsid w:val="00DA20D2"/>
    <w:rsid w:val="00E06B47"/>
    <w:rsid w:val="00E41304"/>
    <w:rsid w:val="00E4766F"/>
    <w:rsid w:val="00E47702"/>
    <w:rsid w:val="00E51F5D"/>
    <w:rsid w:val="00E604DA"/>
    <w:rsid w:val="00E7261A"/>
    <w:rsid w:val="00E857F1"/>
    <w:rsid w:val="00E95423"/>
    <w:rsid w:val="00EC4852"/>
    <w:rsid w:val="00ED03F2"/>
    <w:rsid w:val="00EE5856"/>
    <w:rsid w:val="00F17044"/>
    <w:rsid w:val="00F2649B"/>
    <w:rsid w:val="00F423F8"/>
    <w:rsid w:val="00F43F93"/>
    <w:rsid w:val="00F468C1"/>
    <w:rsid w:val="00F46CEA"/>
    <w:rsid w:val="00F52CDC"/>
    <w:rsid w:val="00F67583"/>
    <w:rsid w:val="00F734A7"/>
    <w:rsid w:val="00F91995"/>
    <w:rsid w:val="00F95F0D"/>
    <w:rsid w:val="00FE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776D2"/>
  <w15:docId w15:val="{A266CCF4-26D4-43B2-B7B3-C2AF197B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EE9"/>
    <w:rPr>
      <w:rFonts w:ascii="Calibri" w:eastAsia="Calibri" w:hAnsi="Calibri" w:cs="Calibri"/>
    </w:rPr>
  </w:style>
  <w:style w:type="paragraph" w:styleId="Heading1">
    <w:name w:val="heading 1"/>
    <w:aliases w:val="Heading 1."/>
    <w:basedOn w:val="Normal"/>
    <w:next w:val="Normal"/>
    <w:link w:val="Heading1Char"/>
    <w:uiPriority w:val="99"/>
    <w:qFormat/>
    <w:rsid w:val="00153F09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b/>
      <w:bCs/>
      <w:i/>
      <w:i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4EE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NormalWeb">
    <w:name w:val="Normal (Web)"/>
    <w:basedOn w:val="Normal"/>
    <w:unhideWhenUsed/>
    <w:rsid w:val="006F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aliases w:val="Char Char"/>
    <w:basedOn w:val="DefaultParagraphFont"/>
    <w:link w:val="PlainText"/>
    <w:locked/>
    <w:rsid w:val="006F0931"/>
    <w:rPr>
      <w:rFonts w:ascii="Courier New" w:eastAsia="PMingLiU" w:hAnsi="Courier New" w:cs="Courier New"/>
      <w:lang w:val="fr-FR"/>
    </w:rPr>
  </w:style>
  <w:style w:type="paragraph" w:styleId="PlainText">
    <w:name w:val="Plain Text"/>
    <w:aliases w:val="Char"/>
    <w:basedOn w:val="Normal"/>
    <w:link w:val="PlainTextChar"/>
    <w:unhideWhenUsed/>
    <w:rsid w:val="006F0931"/>
    <w:pPr>
      <w:spacing w:after="0" w:line="240" w:lineRule="auto"/>
    </w:pPr>
    <w:rPr>
      <w:rFonts w:ascii="Courier New" w:eastAsia="PMingLiU" w:hAnsi="Courier New" w:cs="Courier New"/>
      <w:lang w:val="fr-FR"/>
    </w:rPr>
  </w:style>
  <w:style w:type="character" w:customStyle="1" w:styleId="PlainTextChar1">
    <w:name w:val="Plain Text Char1"/>
    <w:basedOn w:val="DefaultParagraphFont"/>
    <w:uiPriority w:val="99"/>
    <w:semiHidden/>
    <w:rsid w:val="006F093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99"/>
    <w:qFormat/>
    <w:rsid w:val="006F0931"/>
    <w:pPr>
      <w:spacing w:before="96" w:after="120" w:line="360" w:lineRule="atLeast"/>
      <w:ind w:left="720"/>
    </w:pPr>
    <w:rPr>
      <w:lang w:val="sr-Latn-CS"/>
    </w:rPr>
  </w:style>
  <w:style w:type="character" w:customStyle="1" w:styleId="Heading1Char">
    <w:name w:val="Heading 1 Char"/>
    <w:aliases w:val="Heading 1. Char"/>
    <w:basedOn w:val="DefaultParagraphFont"/>
    <w:link w:val="Heading1"/>
    <w:uiPriority w:val="99"/>
    <w:rsid w:val="00153F09"/>
    <w:rPr>
      <w:rFonts w:ascii="Times New Roman" w:eastAsia="PMingLiU" w:hAnsi="Times New Roman" w:cs="Times New Roman"/>
      <w:b/>
      <w:bCs/>
      <w:i/>
      <w:iCs/>
      <w:sz w:val="28"/>
      <w:szCs w:val="28"/>
      <w:u w:val="single"/>
    </w:rPr>
  </w:style>
  <w:style w:type="paragraph" w:customStyle="1" w:styleId="1tekst">
    <w:name w:val="1tekst"/>
    <w:basedOn w:val="Normal"/>
    <w:uiPriority w:val="99"/>
    <w:rsid w:val="00153F09"/>
    <w:pPr>
      <w:spacing w:before="100" w:beforeAutospacing="1" w:after="100" w:afterAutospacing="1" w:line="240" w:lineRule="auto"/>
      <w:ind w:firstLine="240"/>
      <w:jc w:val="both"/>
    </w:pPr>
    <w:rPr>
      <w:rFonts w:ascii="Arial" w:eastAsia="Arial Unicode MS" w:hAnsi="Arial" w:cs="Arial"/>
      <w:sz w:val="20"/>
      <w:szCs w:val="20"/>
    </w:rPr>
  </w:style>
  <w:style w:type="character" w:styleId="SubtleEmphasis">
    <w:name w:val="Subtle Emphasis"/>
    <w:uiPriority w:val="99"/>
    <w:qFormat/>
    <w:rsid w:val="00153F09"/>
    <w:rPr>
      <w:i/>
      <w:iCs/>
      <w:color w:val="808080"/>
    </w:rPr>
  </w:style>
  <w:style w:type="paragraph" w:customStyle="1" w:styleId="s14">
    <w:name w:val="s14"/>
    <w:basedOn w:val="Normal"/>
    <w:rsid w:val="00153F0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bumpedfont15">
    <w:name w:val="bumpedfont15"/>
    <w:basedOn w:val="DefaultParagraphFont"/>
    <w:rsid w:val="00153F09"/>
  </w:style>
  <w:style w:type="character" w:styleId="CommentReference">
    <w:name w:val="annotation reference"/>
    <w:basedOn w:val="DefaultParagraphFont"/>
    <w:uiPriority w:val="99"/>
    <w:semiHidden/>
    <w:unhideWhenUsed/>
    <w:rsid w:val="00B16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0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0B1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0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0B1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0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Darinka Radojicic</dc:creator>
  <cp:keywords/>
  <dc:description/>
  <cp:lastModifiedBy>Aleksandra Bulatovic</cp:lastModifiedBy>
  <cp:revision>154</cp:revision>
  <dcterms:created xsi:type="dcterms:W3CDTF">2018-12-31T06:50:00Z</dcterms:created>
  <dcterms:modified xsi:type="dcterms:W3CDTF">2019-01-21T13:40:00Z</dcterms:modified>
</cp:coreProperties>
</file>