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2D" w:rsidRPr="00464116" w:rsidRDefault="00BF64BD" w:rsidP="00DA4C2D">
      <w:pPr>
        <w:tabs>
          <w:tab w:val="center" w:leader="underscore" w:pos="5387"/>
          <w:tab w:val="left" w:pos="5954"/>
        </w:tabs>
        <w:ind w:right="990"/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  <w:t>U</w:t>
      </w:r>
      <w:r w:rsidR="00DA4C2D" w:rsidRPr="00464116"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  <w:t xml:space="preserve">PRAVA JAVNIH RADOVA 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Broj iz evidencije postupaka javnih nabavki: </w:t>
      </w:r>
      <w:r w:rsidR="00464116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04-124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/19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Redni broj iz Plana javnih nabavki: </w:t>
      </w:r>
      <w:r w:rsidR="00464116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196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Broj: </w:t>
      </w:r>
      <w:r w:rsidR="00D34497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01-</w:t>
      </w:r>
      <w:r w:rsidR="00464116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5869</w:t>
      </w:r>
      <w:r w:rsidR="00E770EF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/</w:t>
      </w:r>
      <w:r w:rsidR="00D34497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1</w:t>
      </w:r>
    </w:p>
    <w:p w:rsidR="00DA4C2D" w:rsidRPr="00464116" w:rsidRDefault="008108B6" w:rsidP="00DA4C2D">
      <w:pPr>
        <w:jc w:val="both"/>
        <w:rPr>
          <w:rFonts w:ascii="Times New Roman" w:eastAsia="Times New Roman" w:hAnsi="Times New Roman" w:cs="Times New Roman"/>
          <w:noProof/>
          <w:color w:val="000000"/>
          <w:sz w:val="22"/>
          <w:szCs w:val="22"/>
          <w:u w:val="single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Podgorica, </w:t>
      </w:r>
      <w:r w:rsidR="00464116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06</w:t>
      </w:r>
      <w:r w:rsidR="000278C3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.08</w:t>
      </w:r>
      <w:r w:rsidR="00DA4C2D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.2019. godine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</w:p>
    <w:p w:rsidR="00E770EF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Na onovu člana 54 stav 1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 a u vezi sa članom 55 stav 1 i stav 3 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Zakona o javnim nabavkama  („Službeni list CG.“, br. 42/11, 57/14, 28/15 i 042/17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), Komisija za otvaranje i vrednovanje ponuda </w:t>
      </w:r>
      <w:r w:rsidR="00E770EF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Uprave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javnih radova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, 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objavljuje na Portalu javnih nabavki    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                               </w:t>
      </w:r>
    </w:p>
    <w:p w:rsidR="00DA4C2D" w:rsidRPr="00464116" w:rsidRDefault="00DA4C2D" w:rsidP="00DA4C2D">
      <w:pPr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IZMJENA</w:t>
      </w:r>
    </w:p>
    <w:p w:rsidR="00DA4C2D" w:rsidRPr="00464116" w:rsidRDefault="00DA4C2D" w:rsidP="00E770EF">
      <w:pPr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 xml:space="preserve">TENDERSKE DOKUMENTACIJE BROJ: </w:t>
      </w:r>
      <w:r w:rsidR="00464116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04-124</w:t>
      </w: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 xml:space="preserve">/19 OD </w:t>
      </w:r>
      <w:r w:rsidR="00464116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27</w:t>
      </w:r>
      <w:r w:rsidR="00E770EF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.06</w:t>
      </w: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.2019. GODINE</w:t>
      </w:r>
    </w:p>
    <w:p w:rsidR="00E770EF" w:rsidRPr="00464116" w:rsidRDefault="00464116" w:rsidP="00E770EF">
      <w:pPr>
        <w:jc w:val="center"/>
        <w:rPr>
          <w:rFonts w:ascii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ZA IZVOĐENJE RADOVA NA REKONSTRUKCIJI I UNAPREĐENJU SISTEMA VODOSNADBIJEVANJA NASELJA ŠAVNIK</w:t>
      </w:r>
    </w:p>
    <w:p w:rsidR="00464116" w:rsidRPr="00464116" w:rsidRDefault="00464116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DA4C2D" w:rsidRPr="00464116" w:rsidRDefault="00DA4C2D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Vrši se izmjena Tenderske dokumentacije</w:t>
      </w:r>
      <w:r w:rsidR="000278C3"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 xml:space="preserve"> </w:t>
      </w:r>
      <w:r w:rsidR="00473EB1"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i glasi</w:t>
      </w:r>
      <w:r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:</w:t>
      </w:r>
    </w:p>
    <w:p w:rsidR="00464116" w:rsidRPr="00464116" w:rsidRDefault="00464116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464116" w:rsidRPr="00464116" w:rsidRDefault="00464116" w:rsidP="00464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  <w:t>XII  Kriterijum za izbor najpovoljnije ponude:</w:t>
      </w:r>
    </w:p>
    <w:p w:rsidR="00464116" w:rsidRPr="00464116" w:rsidRDefault="00464116" w:rsidP="00464116">
      <w:pPr>
        <w:rPr>
          <w:rFonts w:ascii="Times New Roman" w:eastAsia="Calibri" w:hAnsi="Times New Roman" w:cs="Times New Roman"/>
          <w:bCs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>Ekonomski najpovoljnija ponuda, sa sljedećim podkriterijumima:</w:t>
      </w:r>
    </w:p>
    <w:p w:rsidR="00464116" w:rsidRPr="00464116" w:rsidRDefault="00464116" w:rsidP="00464116">
      <w:pPr>
        <w:rPr>
          <w:rFonts w:ascii="Times New Roman" w:eastAsia="Calibri" w:hAnsi="Times New Roman" w:cs="Times New Roman"/>
          <w:bCs/>
          <w:sz w:val="22"/>
          <w:szCs w:val="22"/>
          <w:lang w:val="pl-PL"/>
        </w:rPr>
      </w:pPr>
    </w:p>
    <w:p w:rsidR="00464116" w:rsidRPr="00464116" w:rsidRDefault="00464116" w:rsidP="00464116">
      <w:pPr>
        <w:rPr>
          <w:rFonts w:ascii="Times New Roman" w:eastAsia="Calibri" w:hAnsi="Times New Roman" w:cs="Times New Roman"/>
          <w:bCs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>□ najniža ponuđena cijena</w:t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  <w:t xml:space="preserve">                            broj bodova  </w:t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  <w:t>80</w:t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 xml:space="preserve">□ kvalitet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2"/>
          <w:szCs w:val="22"/>
          <w:lang w:val="pl-PL"/>
        </w:rPr>
        <w:t xml:space="preserve"> </w:t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 xml:space="preserve">broj bodova  </w:t>
      </w:r>
      <w:r w:rsidRPr="00464116">
        <w:rPr>
          <w:rFonts w:ascii="Times New Roman" w:eastAsia="Calibri" w:hAnsi="Times New Roman" w:cs="Times New Roman"/>
          <w:bCs/>
          <w:sz w:val="22"/>
          <w:szCs w:val="22"/>
          <w:lang w:val="pl-PL"/>
        </w:rPr>
        <w:tab/>
        <w:t>20</w:t>
      </w:r>
      <w:r w:rsidRPr="00464116">
        <w:rPr>
          <w:rFonts w:ascii="Times New Roman" w:eastAsia="Calibri" w:hAnsi="Times New Roman" w:cs="Times New Roman"/>
          <w:sz w:val="22"/>
          <w:szCs w:val="22"/>
          <w:lang w:val="hr-HR"/>
        </w:rPr>
        <w:tab/>
      </w:r>
      <w:r w:rsidRPr="00464116">
        <w:rPr>
          <w:rFonts w:ascii="Times New Roman" w:eastAsia="Calibri" w:hAnsi="Times New Roman" w:cs="Times New Roman"/>
          <w:sz w:val="22"/>
          <w:szCs w:val="22"/>
          <w:lang w:val="hr-HR"/>
        </w:rPr>
        <w:tab/>
      </w:r>
      <w:r w:rsidRPr="00464116">
        <w:rPr>
          <w:rFonts w:ascii="Times New Roman" w:eastAsia="Calibri" w:hAnsi="Times New Roman" w:cs="Times New Roman"/>
          <w:sz w:val="22"/>
          <w:szCs w:val="22"/>
          <w:lang w:val="hr-HR"/>
        </w:rPr>
        <w:tab/>
      </w:r>
      <w:r w:rsidRPr="00464116">
        <w:rPr>
          <w:rFonts w:ascii="Times New Roman" w:eastAsia="Calibri" w:hAnsi="Times New Roman" w:cs="Times New Roman"/>
          <w:sz w:val="22"/>
          <w:szCs w:val="22"/>
          <w:lang w:val="hr-HR"/>
        </w:rPr>
        <w:tab/>
      </w:r>
    </w:p>
    <w:p w:rsidR="00464116" w:rsidRPr="00464116" w:rsidRDefault="00464116" w:rsidP="00464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  <w:t>XIII Vrijeme i mjesto podnošenja ponuda i javnog otvaranja ponuda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Ponude se predaju  radnim danima od 07 do 15 sati, zaključno sa danom</w:t>
      </w:r>
      <w:r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</w:t>
      </w:r>
      <w:r w:rsidR="00B32D2B">
        <w:rPr>
          <w:rFonts w:ascii="Times New Roman" w:eastAsia="Calibri" w:hAnsi="Times New Roman" w:cs="Times New Roman"/>
          <w:sz w:val="22"/>
          <w:szCs w:val="22"/>
          <w:lang w:val="pl-PL"/>
        </w:rPr>
        <w:t>19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.08.2019. godine do </w:t>
      </w:r>
      <w:r>
        <w:rPr>
          <w:rFonts w:ascii="Times New Roman" w:eastAsia="Calibri" w:hAnsi="Times New Roman" w:cs="Times New Roman"/>
          <w:sz w:val="22"/>
          <w:szCs w:val="22"/>
          <w:lang w:val="pl-PL"/>
        </w:rPr>
        <w:t>11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,00 sati.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Ponude se mogu predati: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sym w:font="Wingdings" w:char="F0A8"/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neposrednom predajom na arhivi naručioca na adresi Novaka Miloševa br. 18, Podgorica i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sym w:font="Wingdings" w:char="F0A8"/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preporučenom pošiljkom sa povratnicom na adresi Novaka Miloševa br. 18, Podgorica.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Javno otvaranje ponuda, kome mogu prisustvovati ovlašćeni predstavnici ponuđača sa priloženim punomoćjem potpisanim od strane ovlašćenog lica, održaće se dana </w:t>
      </w:r>
      <w:r w:rsidR="00B32D2B">
        <w:rPr>
          <w:rFonts w:ascii="Times New Roman" w:eastAsia="Calibri" w:hAnsi="Times New Roman" w:cs="Times New Roman"/>
          <w:sz w:val="22"/>
          <w:szCs w:val="22"/>
          <w:lang w:val="pl-PL"/>
        </w:rPr>
        <w:t>19</w:t>
      </w:r>
      <w:bookmarkStart w:id="0" w:name="_GoBack"/>
      <w:bookmarkEnd w:id="0"/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.08.2019. godine u </w:t>
      </w:r>
      <w:r>
        <w:rPr>
          <w:rFonts w:ascii="Times New Roman" w:eastAsia="Calibri" w:hAnsi="Times New Roman" w:cs="Times New Roman"/>
          <w:sz w:val="22"/>
          <w:szCs w:val="22"/>
          <w:lang w:val="pl-PL"/>
        </w:rPr>
        <w:t>11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,30 sati, u prostorijama Uprave javnih radova, na adresi Novaka Miloševa br. 18, Podgorica. </w:t>
      </w:r>
    </w:p>
    <w:p w:rsidR="00464116" w:rsidRPr="00464116" w:rsidRDefault="00464116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473EB1" w:rsidRDefault="00473EB1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lastRenderedPageBreak/>
        <w:t>Pozicija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D5 </w:t>
      </w:r>
      <w:proofErr w:type="spellStart"/>
      <w:proofErr w:type="gram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na</w:t>
      </w:r>
      <w:proofErr w:type="spellEnd"/>
      <w:proofErr w:type="gram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strani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58 se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mijenja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glasi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:</w:t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1"/>
        <w:gridCol w:w="1665"/>
        <w:gridCol w:w="883"/>
        <w:gridCol w:w="1096"/>
      </w:tblGrid>
      <w:tr w:rsidR="00464116" w:rsidRPr="00464116" w:rsidTr="00464116">
        <w:trPr>
          <w:trHeight w:val="53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D.5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Nabavka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, transport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ugradnja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fazonskih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PN10 bara,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koji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predvidjeni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vodovodnog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okna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projektovanom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Detaljna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specifikacija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pozicija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elemenata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data je u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grafičkim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prilozima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Vodovodno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okno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VO19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Elektrofuziona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DN110mm-kom2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Tuljak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letećom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DN110/100-kom2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zasun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krst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DN100/100-kom1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redukcija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 DN110/65-kom1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Tuljak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letećom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DN75/65-kom1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Elektrofuziona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DN75mm-kom 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navojem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 / 5/4"-kom1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PC UN T-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SN/UN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redukcija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 / 1"-kom1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90º 1"-kom1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kugla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ventil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PEHD SN poluspojnica1"-kom2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</w:tbl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Pozicija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D6 </w:t>
      </w:r>
      <w:proofErr w:type="spellStart"/>
      <w:proofErr w:type="gram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na</w:t>
      </w:r>
      <w:proofErr w:type="spellEnd"/>
      <w:proofErr w:type="gram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strani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58 se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mijenja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I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glasi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:</w:t>
      </w: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1"/>
        <w:gridCol w:w="1665"/>
        <w:gridCol w:w="883"/>
        <w:gridCol w:w="1096"/>
      </w:tblGrid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D.6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Nabavka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, transport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ugradnja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fazonskih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PN10 bara,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koji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predvidjeni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vodovodnog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okna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projektovanom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Detaljna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specifikacija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pozicija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elemenata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data je u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grafičkim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prilozima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Vodovodno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okno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VO20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Elektrofuziona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DN110mm-kom4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Tuljak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letećom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DN110/100-kom4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zasun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DN100-kom3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krst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DN110/100-kom1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LG T-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DN100/80-kom1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zasun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LG FF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L=80cm-kom1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LG N-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Nadzemni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hidrant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ispunom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</w:tbl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Pozicija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D3 </w:t>
      </w:r>
      <w:proofErr w:type="spellStart"/>
      <w:proofErr w:type="gram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na</w:t>
      </w:r>
      <w:proofErr w:type="spellEnd"/>
      <w:proofErr w:type="gram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strani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62 se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mijenja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I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glasi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:</w:t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1"/>
        <w:gridCol w:w="1665"/>
        <w:gridCol w:w="883"/>
        <w:gridCol w:w="1096"/>
      </w:tblGrid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D.3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Nabavka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, transport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ugradnja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fazonskih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PN10 bara,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koji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predvidjeni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vodovodnog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okna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projektovanom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Detaljna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specifikacija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pozicija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elemenata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data je u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grafičkim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prilozima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Vodovodno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okno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VO21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Elektrofuziona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DN110mm-kom3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Tuljak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letećom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DN110/100-kom3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zasun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LG T-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DN100/100-kom1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LG T-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DN100/80-kom1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45° DN80-kom1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LG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zasun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Tuljak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letećom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prirubnicom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DN90/80-kom2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Elektrofuziona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DN90mm-kom2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C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DN90mm L=3,5m,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CS"/>
              </w:rPr>
              <w:t>čemu je L dužina cijevi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LG N-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komad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Nadzemni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hidrant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ispunom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DN80-kom1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</w:tbl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Pozicija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E4a I E4b </w:t>
      </w:r>
      <w:proofErr w:type="spellStart"/>
      <w:proofErr w:type="gram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na</w:t>
      </w:r>
      <w:proofErr w:type="spellEnd"/>
      <w:proofErr w:type="gram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strani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69 se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mijenjaju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glase</w:t>
      </w:r>
      <w:proofErr w:type="spellEnd"/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1"/>
        <w:gridCol w:w="1665"/>
        <w:gridCol w:w="883"/>
        <w:gridCol w:w="1096"/>
      </w:tblGrid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E.4a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Nabavka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transport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ugradnja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svog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potrebnog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materijala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priključenja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postojećih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kućnih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projektovani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cjevovod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Elementi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potrebni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prikazani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u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grafičkom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prilogu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Priključak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DI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sedlo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110/1"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90º 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poluspojnica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Obračun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po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kompletu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E.4b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Priključak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6/4"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DI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sedlo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110/6/4"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6/4"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90º  6/4"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poluspojnica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6/4"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6/4"kom1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Obračun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kompletu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</w:tbl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</w:p>
    <w:p w:rsidR="00464116" w:rsidRPr="00464116" w:rsidRDefault="00464116" w:rsidP="00464116">
      <w:pPr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val="en-US"/>
        </w:rPr>
      </w:pP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Pozicija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E4a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E4b </w:t>
      </w:r>
      <w:proofErr w:type="spellStart"/>
      <w:proofErr w:type="gram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na</w:t>
      </w:r>
      <w:proofErr w:type="spellEnd"/>
      <w:proofErr w:type="gram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strani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74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mijenjaju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se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glase</w:t>
      </w:r>
      <w:proofErr w:type="spellEnd"/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t>:</w:t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1"/>
        <w:gridCol w:w="1665"/>
        <w:gridCol w:w="883"/>
        <w:gridCol w:w="1096"/>
      </w:tblGrid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E.4a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Nabavka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transport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ugradnja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svog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potrebnog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materijala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priključenja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postojećih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kućnih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projektovani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cjevovod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vodovoda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Elementi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potrebni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izvođenje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prikazani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u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grafičkom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prilogu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DI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sedlo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110/1"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 xml:space="preserve">PC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90º  1"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poluspojnica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1"kom1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  <w:tr w:rsidR="00464116" w:rsidRPr="00464116" w:rsidTr="00464116">
        <w:trPr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E.4.b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Priključak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DI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sedlo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za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110/ 5/4"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Dupli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nipl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PC UN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luk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90º  5/4"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poluspojnica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PEHD </w:t>
            </w: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Spojnica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5/4"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PEHD 32mm(1")-4,1m' kom1</w:t>
            </w:r>
          </w:p>
          <w:p w:rsidR="00464116" w:rsidRPr="00464116" w:rsidRDefault="00464116" w:rsidP="0046411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Cijev</w:t>
            </w:r>
            <w:proofErr w:type="spellEnd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PEHD 40mm(5/4")-8,9m' kom1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116" w:rsidRPr="00464116" w:rsidRDefault="00464116" w:rsidP="004641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46411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1,00</w:t>
            </w:r>
          </w:p>
        </w:tc>
      </w:tr>
    </w:tbl>
    <w:p w:rsidR="00372DBE" w:rsidRPr="00464116" w:rsidRDefault="00372DBE">
      <w:pPr>
        <w:rPr>
          <w:rFonts w:ascii="Times New Roman" w:hAnsi="Times New Roman" w:cs="Times New Roman"/>
          <w:sz w:val="22"/>
          <w:szCs w:val="22"/>
          <w:lang w:val="sr-Latn-ME"/>
        </w:rPr>
      </w:pPr>
    </w:p>
    <w:p w:rsidR="000278C3" w:rsidRPr="00464116" w:rsidRDefault="000278C3">
      <w:pPr>
        <w:rPr>
          <w:rFonts w:ascii="Times New Roman" w:hAnsi="Times New Roman" w:cs="Times New Roman"/>
          <w:sz w:val="22"/>
          <w:szCs w:val="22"/>
          <w:lang w:val="sr-Latn-ME"/>
        </w:rPr>
      </w:pPr>
    </w:p>
    <w:p w:rsidR="008108B6" w:rsidRPr="00464116" w:rsidRDefault="008108B6" w:rsidP="00DA4C2D">
      <w:pPr>
        <w:rPr>
          <w:rFonts w:ascii="Times New Roman" w:hAnsi="Times New Roman" w:cs="Times New Roman"/>
          <w:sz w:val="22"/>
          <w:szCs w:val="22"/>
          <w:lang w:val="en-US"/>
        </w:rPr>
      </w:pPr>
    </w:p>
    <w:p w:rsidR="008108B6" w:rsidRPr="00464116" w:rsidRDefault="008108B6" w:rsidP="008108B6">
      <w:pPr>
        <w:jc w:val="right"/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Predsjednik Komisije za otvaranje i vrednovanje ponuda</w:t>
      </w:r>
    </w:p>
    <w:p w:rsidR="008108B6" w:rsidRPr="00464116" w:rsidRDefault="008108B6" w:rsidP="008108B6">
      <w:pPr>
        <w:jc w:val="right"/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 xml:space="preserve">                                                          </w:t>
      </w:r>
      <w:r w:rsid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Milica Bakić</w:t>
      </w: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, s.r.</w:t>
      </w:r>
    </w:p>
    <w:p w:rsidR="008108B6" w:rsidRPr="00464116" w:rsidRDefault="008108B6" w:rsidP="00DA4C2D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8108B6" w:rsidRPr="00464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2D"/>
    <w:rsid w:val="000278C3"/>
    <w:rsid w:val="00261A79"/>
    <w:rsid w:val="00323025"/>
    <w:rsid w:val="003441AA"/>
    <w:rsid w:val="00372DBE"/>
    <w:rsid w:val="00372ECA"/>
    <w:rsid w:val="00423D77"/>
    <w:rsid w:val="00464116"/>
    <w:rsid w:val="00473EB1"/>
    <w:rsid w:val="004F65B2"/>
    <w:rsid w:val="0061085E"/>
    <w:rsid w:val="00616826"/>
    <w:rsid w:val="008108B6"/>
    <w:rsid w:val="00896115"/>
    <w:rsid w:val="00A430A5"/>
    <w:rsid w:val="00B32D2B"/>
    <w:rsid w:val="00BF64BD"/>
    <w:rsid w:val="00CB2ABB"/>
    <w:rsid w:val="00D24C55"/>
    <w:rsid w:val="00D34497"/>
    <w:rsid w:val="00DA4C2D"/>
    <w:rsid w:val="00DB7FC3"/>
    <w:rsid w:val="00DC7DA2"/>
    <w:rsid w:val="00E770EF"/>
    <w:rsid w:val="00F54746"/>
    <w:rsid w:val="00F5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2D"/>
    <w:pPr>
      <w:spacing w:after="0" w:line="240" w:lineRule="auto"/>
    </w:pPr>
    <w:rPr>
      <w:rFonts w:eastAsiaTheme="minorEastAsia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2D"/>
    <w:pPr>
      <w:spacing w:after="0" w:line="240" w:lineRule="auto"/>
    </w:pPr>
    <w:rPr>
      <w:rFonts w:eastAsiaTheme="minorEastAsia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87CC1-3E2F-42C7-BBFB-48206A15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Hodzic</dc:creator>
  <cp:lastModifiedBy>Zoran Vukasinovic</cp:lastModifiedBy>
  <cp:revision>7</cp:revision>
  <dcterms:created xsi:type="dcterms:W3CDTF">2019-08-06T10:32:00Z</dcterms:created>
  <dcterms:modified xsi:type="dcterms:W3CDTF">2019-08-06T10:47:00Z</dcterms:modified>
</cp:coreProperties>
</file>