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2B4" w:rsidRPr="00470BDB" w:rsidRDefault="005E72B4" w:rsidP="005E72B4">
      <w:pPr>
        <w:tabs>
          <w:tab w:val="center" w:leader="underscore" w:pos="5387"/>
          <w:tab w:val="left" w:pos="5954"/>
          <w:tab w:val="right" w:pos="9639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u w:val="single"/>
          <w:lang w:val="sr-Latn-RS"/>
        </w:rPr>
      </w:pPr>
      <w:r w:rsidRPr="00470BDB">
        <w:rPr>
          <w:rFonts w:ascii="Times New Roman" w:eastAsia="Times New Roman" w:hAnsi="Times New Roman" w:cs="Times New Roman"/>
          <w:b/>
          <w:noProof/>
          <w:u w:val="single"/>
          <w:lang w:val="sr-Latn-RS"/>
        </w:rPr>
        <w:t>UPRAVA JAVNIH RADOVA</w:t>
      </w:r>
    </w:p>
    <w:p w:rsidR="005E72B4" w:rsidRPr="00470BDB" w:rsidRDefault="005E72B4" w:rsidP="005E72B4">
      <w:pPr>
        <w:tabs>
          <w:tab w:val="center" w:leader="underscore" w:pos="5387"/>
          <w:tab w:val="left" w:pos="5954"/>
          <w:tab w:val="right" w:pos="9639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u w:val="single"/>
          <w:lang w:val="sr-Latn-RS"/>
        </w:rPr>
      </w:pPr>
      <w:r w:rsidRPr="00470BDB">
        <w:rPr>
          <w:rFonts w:ascii="Times New Roman" w:eastAsia="Times New Roman" w:hAnsi="Times New Roman" w:cs="Times New Roman"/>
          <w:b/>
          <w:noProof/>
          <w:u w:val="single"/>
          <w:lang w:val="sr-Latn-RS"/>
        </w:rPr>
        <w:t xml:space="preserve"> </w:t>
      </w:r>
    </w:p>
    <w:p w:rsidR="005E72B4" w:rsidRPr="00470BDB" w:rsidRDefault="005E72B4" w:rsidP="005E72B4">
      <w:pPr>
        <w:spacing w:after="0" w:line="240" w:lineRule="auto"/>
        <w:jc w:val="both"/>
        <w:rPr>
          <w:rFonts w:ascii="Times New Roman" w:hAnsi="Times New Roman" w:cs="Times New Roman"/>
          <w:noProof/>
          <w:highlight w:val="yellow"/>
          <w:lang w:val="sr-Latn-RS"/>
        </w:rPr>
      </w:pPr>
      <w:r w:rsidRPr="00470BDB">
        <w:rPr>
          <w:rFonts w:ascii="Times New Roman" w:hAnsi="Times New Roman" w:cs="Times New Roman"/>
          <w:noProof/>
          <w:lang w:val="sr-Latn-RS"/>
        </w:rPr>
        <w:t xml:space="preserve">Broj iz evidencije postupaka javnih nabavki: </w:t>
      </w:r>
      <w:r w:rsidR="00F60FE5" w:rsidRPr="00470BDB">
        <w:rPr>
          <w:rFonts w:ascii="Times New Roman" w:hAnsi="Times New Roman" w:cs="Times New Roman"/>
          <w:noProof/>
          <w:lang w:val="sr-Latn-RS"/>
        </w:rPr>
        <w:t>04-1/20</w:t>
      </w:r>
    </w:p>
    <w:p w:rsidR="005E72B4" w:rsidRPr="00470BDB" w:rsidRDefault="005E72B4" w:rsidP="005E72B4">
      <w:pPr>
        <w:spacing w:after="0" w:line="240" w:lineRule="auto"/>
        <w:jc w:val="both"/>
        <w:rPr>
          <w:rFonts w:ascii="Times New Roman" w:hAnsi="Times New Roman" w:cs="Times New Roman"/>
          <w:noProof/>
          <w:lang w:val="sr-Latn-RS"/>
        </w:rPr>
      </w:pPr>
      <w:r w:rsidRPr="00470BDB">
        <w:rPr>
          <w:rFonts w:ascii="Times New Roman" w:hAnsi="Times New Roman" w:cs="Times New Roman"/>
          <w:noProof/>
          <w:lang w:val="sr-Latn-RS"/>
        </w:rPr>
        <w:t xml:space="preserve">Redni broj iz Plana javnih nabavki: </w:t>
      </w:r>
      <w:r w:rsidR="00F60FE5" w:rsidRPr="00470BDB">
        <w:rPr>
          <w:rFonts w:ascii="Times New Roman" w:hAnsi="Times New Roman" w:cs="Times New Roman"/>
          <w:noProof/>
          <w:lang w:val="sr-Latn-RS"/>
        </w:rPr>
        <w:t>19</w:t>
      </w:r>
    </w:p>
    <w:p w:rsidR="005E72B4" w:rsidRPr="00470BDB" w:rsidRDefault="005E72B4" w:rsidP="005E72B4">
      <w:pPr>
        <w:spacing w:after="0" w:line="240" w:lineRule="auto"/>
        <w:jc w:val="both"/>
        <w:rPr>
          <w:rFonts w:ascii="Times New Roman" w:hAnsi="Times New Roman" w:cs="Times New Roman"/>
          <w:noProof/>
          <w:lang w:val="sr-Latn-RS"/>
        </w:rPr>
      </w:pPr>
      <w:r w:rsidRPr="00470BDB">
        <w:rPr>
          <w:rFonts w:ascii="Times New Roman" w:hAnsi="Times New Roman" w:cs="Times New Roman"/>
          <w:noProof/>
          <w:lang w:val="sr-Latn-RS"/>
        </w:rPr>
        <w:t xml:space="preserve">Djelovodni br. </w:t>
      </w:r>
      <w:r w:rsidR="00A762D9" w:rsidRPr="00470BDB">
        <w:rPr>
          <w:rFonts w:ascii="Times New Roman" w:hAnsi="Times New Roman" w:cs="Times New Roman"/>
          <w:noProof/>
          <w:lang w:val="sr-Latn-RS"/>
        </w:rPr>
        <w:t>01-</w:t>
      </w:r>
      <w:r w:rsidR="00F60FE5" w:rsidRPr="00470BDB">
        <w:rPr>
          <w:rFonts w:ascii="Times New Roman" w:hAnsi="Times New Roman" w:cs="Times New Roman"/>
          <w:noProof/>
          <w:lang w:val="sr-Latn-RS"/>
        </w:rPr>
        <w:t>334/20-1211/2</w:t>
      </w:r>
    </w:p>
    <w:p w:rsidR="005E72B4" w:rsidRPr="00470BDB" w:rsidRDefault="006C6FA6" w:rsidP="005E72B4">
      <w:pPr>
        <w:spacing w:after="0" w:line="240" w:lineRule="auto"/>
        <w:jc w:val="both"/>
        <w:rPr>
          <w:rFonts w:ascii="Times New Roman" w:hAnsi="Times New Roman" w:cs="Times New Roman"/>
          <w:noProof/>
          <w:u w:val="single"/>
          <w:lang w:val="sr-Latn-RS"/>
        </w:rPr>
      </w:pPr>
      <w:r w:rsidRPr="00470BDB">
        <w:rPr>
          <w:rFonts w:ascii="Times New Roman" w:hAnsi="Times New Roman" w:cs="Times New Roman"/>
          <w:noProof/>
          <w:lang w:val="sr-Latn-RS"/>
        </w:rPr>
        <w:t xml:space="preserve">Podgorica, </w:t>
      </w:r>
      <w:r w:rsidR="00F60FE5" w:rsidRPr="00470BDB">
        <w:rPr>
          <w:rFonts w:ascii="Times New Roman" w:hAnsi="Times New Roman" w:cs="Times New Roman"/>
          <w:noProof/>
          <w:lang w:val="sr-Latn-RS"/>
        </w:rPr>
        <w:t>20</w:t>
      </w:r>
      <w:r w:rsidR="00A762D9" w:rsidRPr="00470BDB">
        <w:rPr>
          <w:rFonts w:ascii="Times New Roman" w:hAnsi="Times New Roman" w:cs="Times New Roman"/>
          <w:noProof/>
          <w:lang w:val="sr-Latn-RS"/>
        </w:rPr>
        <w:t>.02.2020</w:t>
      </w:r>
      <w:r w:rsidR="005E72B4" w:rsidRPr="00470BDB">
        <w:rPr>
          <w:rFonts w:ascii="Times New Roman" w:hAnsi="Times New Roman" w:cs="Times New Roman"/>
          <w:noProof/>
          <w:lang w:val="sr-Latn-RS"/>
        </w:rPr>
        <w:t>. godine</w:t>
      </w:r>
    </w:p>
    <w:p w:rsidR="005E72B4" w:rsidRPr="00470BDB" w:rsidRDefault="005E72B4" w:rsidP="005E72B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val="sr-Latn-RS"/>
        </w:rPr>
      </w:pPr>
    </w:p>
    <w:p w:rsidR="005E72B4" w:rsidRPr="00470BDB" w:rsidRDefault="005E72B4" w:rsidP="005E72B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val="sr-Latn-RS"/>
        </w:rPr>
      </w:pPr>
      <w:r w:rsidRPr="00470BDB">
        <w:rPr>
          <w:rFonts w:ascii="Times New Roman" w:eastAsia="Times New Roman" w:hAnsi="Times New Roman" w:cs="Times New Roman"/>
          <w:noProof/>
          <w:lang w:val="sr-Latn-RS"/>
        </w:rPr>
        <w:t xml:space="preserve">Na osnovu člana 54 stav 1 a u vezi sa članom 55 stav 1 i stav 3 </w:t>
      </w:r>
      <w:bookmarkStart w:id="0" w:name="_GoBack"/>
      <w:bookmarkEnd w:id="0"/>
      <w:r w:rsidRPr="00470BDB">
        <w:rPr>
          <w:rFonts w:ascii="Times New Roman" w:eastAsia="Times New Roman" w:hAnsi="Times New Roman" w:cs="Times New Roman"/>
          <w:noProof/>
          <w:lang w:val="sr-Latn-RS"/>
        </w:rPr>
        <w:t>Zakona o javnim nabavkama  („Službeni list CG</w:t>
      </w:r>
      <w:r w:rsidRPr="00470BDB">
        <w:rPr>
          <w:rFonts w:ascii="Times New Roman" w:eastAsia="Times New Roman" w:hAnsi="Times New Roman" w:cs="Times New Roman"/>
          <w:noProof/>
          <w:lang w:val="sr-Latn-RS" w:eastAsia="sr-Latn-ME"/>
        </w:rPr>
        <w:t>.</w:t>
      </w:r>
      <w:r w:rsidRPr="00470BDB">
        <w:rPr>
          <w:rFonts w:ascii="Times New Roman" w:eastAsia="Times New Roman" w:hAnsi="Times New Roman" w:cs="Times New Roman"/>
          <w:noProof/>
          <w:lang w:val="sr-Latn-RS"/>
        </w:rPr>
        <w:t>“, br. 42/11, 57/14, 28/15 i 042/17), Komisija za otvaranje i vrednovanje ponuda Uprav</w:t>
      </w:r>
      <w:r w:rsidR="00161BC6" w:rsidRPr="00470BDB">
        <w:rPr>
          <w:rFonts w:ascii="Times New Roman" w:eastAsia="Times New Roman" w:hAnsi="Times New Roman" w:cs="Times New Roman"/>
          <w:noProof/>
          <w:lang w:val="sr-Latn-RS"/>
        </w:rPr>
        <w:t>a javnih radova, objavljuje na p</w:t>
      </w:r>
      <w:r w:rsidRPr="00470BDB">
        <w:rPr>
          <w:rFonts w:ascii="Times New Roman" w:eastAsia="Times New Roman" w:hAnsi="Times New Roman" w:cs="Times New Roman"/>
          <w:noProof/>
          <w:lang w:val="sr-Latn-RS"/>
        </w:rPr>
        <w:t>ortalu javnih nabavki</w:t>
      </w:r>
    </w:p>
    <w:p w:rsidR="005E72B4" w:rsidRPr="00470BDB" w:rsidRDefault="005E72B4" w:rsidP="00E41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lang w:val="sr-Latn-RS"/>
        </w:rPr>
      </w:pPr>
    </w:p>
    <w:p w:rsidR="00E41B2A" w:rsidRPr="00470BDB" w:rsidRDefault="00E41B2A" w:rsidP="00E41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lang w:val="sr-Latn-RS"/>
        </w:rPr>
      </w:pPr>
      <w:r w:rsidRPr="00470BDB">
        <w:rPr>
          <w:rFonts w:ascii="Times New Roman" w:hAnsi="Times New Roman" w:cs="Times New Roman"/>
          <w:b/>
          <w:bCs/>
          <w:noProof/>
          <w:lang w:val="sr-Latn-RS"/>
        </w:rPr>
        <w:t>POJAŠNJENJE</w:t>
      </w:r>
      <w:r w:rsidR="005E72B4" w:rsidRPr="00470BDB">
        <w:rPr>
          <w:rFonts w:ascii="Times New Roman" w:hAnsi="Times New Roman" w:cs="Times New Roman"/>
          <w:b/>
          <w:bCs/>
          <w:noProof/>
          <w:lang w:val="sr-Latn-RS"/>
        </w:rPr>
        <w:t xml:space="preserve"> </w:t>
      </w:r>
      <w:r w:rsidR="00470BDB">
        <w:rPr>
          <w:rFonts w:ascii="Times New Roman" w:hAnsi="Times New Roman" w:cs="Times New Roman"/>
          <w:b/>
          <w:bCs/>
          <w:noProof/>
          <w:lang w:val="sr-Latn-RS"/>
        </w:rPr>
        <w:t>BROJ:</w:t>
      </w:r>
      <w:r w:rsidR="008B7ECD" w:rsidRPr="00470BDB">
        <w:rPr>
          <w:rFonts w:ascii="Times New Roman" w:hAnsi="Times New Roman" w:cs="Times New Roman"/>
          <w:b/>
          <w:bCs/>
          <w:noProof/>
          <w:lang w:val="sr-Latn-RS"/>
        </w:rPr>
        <w:t xml:space="preserve"> 1</w:t>
      </w:r>
    </w:p>
    <w:p w:rsidR="00F60FE5" w:rsidRPr="00470BDB" w:rsidRDefault="00E41B2A" w:rsidP="00F60F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lang w:val="sr-Latn-RS"/>
        </w:rPr>
      </w:pPr>
      <w:r w:rsidRPr="00470BDB">
        <w:rPr>
          <w:rFonts w:ascii="Times New Roman" w:hAnsi="Times New Roman" w:cs="Times New Roman"/>
          <w:b/>
          <w:bCs/>
          <w:noProof/>
          <w:lang w:val="sr-Latn-RS"/>
        </w:rPr>
        <w:t xml:space="preserve"> TENDERSKE DOKUMENTACIJE BR</w:t>
      </w:r>
      <w:r w:rsidR="00F60FE5" w:rsidRPr="00470BDB">
        <w:rPr>
          <w:rFonts w:ascii="Times New Roman" w:hAnsi="Times New Roman" w:cs="Times New Roman"/>
          <w:b/>
          <w:bCs/>
          <w:noProof/>
          <w:lang w:val="sr-Latn-RS"/>
        </w:rPr>
        <w:t>OJ:</w:t>
      </w:r>
      <w:r w:rsidRPr="00470BDB">
        <w:rPr>
          <w:rFonts w:ascii="Times New Roman" w:hAnsi="Times New Roman" w:cs="Times New Roman"/>
          <w:b/>
          <w:bCs/>
          <w:noProof/>
          <w:lang w:val="sr-Latn-RS"/>
        </w:rPr>
        <w:t xml:space="preserve"> </w:t>
      </w:r>
      <w:r w:rsidR="00F60FE5" w:rsidRPr="00470BDB">
        <w:rPr>
          <w:rFonts w:ascii="Times New Roman" w:hAnsi="Times New Roman" w:cs="Times New Roman"/>
          <w:b/>
          <w:bCs/>
          <w:noProof/>
          <w:lang w:val="sr-Latn-RS"/>
        </w:rPr>
        <w:t>04-1/20 ZA OTVORENI POSTUPAK JAVNE NABAVKE ZA IZVOĐENJE RADOVA</w:t>
      </w:r>
    </w:p>
    <w:p w:rsidR="00E41B2A" w:rsidRPr="00470BDB" w:rsidRDefault="00F60FE5" w:rsidP="00F60F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lang w:val="sr-Latn-RS"/>
        </w:rPr>
      </w:pPr>
      <w:r w:rsidRPr="00470BDB">
        <w:rPr>
          <w:rFonts w:ascii="Times New Roman" w:hAnsi="Times New Roman" w:cs="Times New Roman"/>
          <w:b/>
          <w:bCs/>
          <w:noProof/>
          <w:lang w:val="sr-Latn-RS"/>
        </w:rPr>
        <w:t>NA IZGRADNJI TRGA I ŠETALIŠTA U SUTOMORU – I FAZA, OPŠTINA BAR</w:t>
      </w:r>
    </w:p>
    <w:p w:rsidR="00F60FE5" w:rsidRPr="00470BDB" w:rsidRDefault="00F60FE5" w:rsidP="00F60F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RS"/>
        </w:rPr>
      </w:pPr>
    </w:p>
    <w:p w:rsidR="00161BC6" w:rsidRPr="00470BDB" w:rsidRDefault="00161BC6" w:rsidP="00161BC6">
      <w:pPr>
        <w:jc w:val="both"/>
        <w:rPr>
          <w:rFonts w:ascii="Times New Roman" w:hAnsi="Times New Roman" w:cs="Times New Roman"/>
          <w:noProof/>
          <w:lang w:val="sr-Latn-RS"/>
        </w:rPr>
      </w:pPr>
      <w:r w:rsidRPr="00470BDB">
        <w:rPr>
          <w:rFonts w:ascii="Times New Roman" w:hAnsi="Times New Roman" w:cs="Times New Roman"/>
          <w:noProof/>
          <w:lang w:val="sr-Latn-RS"/>
        </w:rPr>
        <w:t>Na zahtjev zainteresovanog lica daju se sljedeći odgovori:</w:t>
      </w:r>
    </w:p>
    <w:p w:rsidR="00F60FE5" w:rsidRPr="00F60FE5" w:rsidRDefault="00F60FE5" w:rsidP="00F60F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222222"/>
          <w:lang w:val="sr-Latn-RS"/>
        </w:rPr>
      </w:pPr>
      <w:r w:rsidRPr="00F60FE5">
        <w:rPr>
          <w:rFonts w:ascii="Times New Roman" w:eastAsia="Times New Roman" w:hAnsi="Times New Roman" w:cs="Times New Roman"/>
          <w:b/>
          <w:noProof/>
          <w:color w:val="222222"/>
          <w:lang w:val="sr-Latn-RS"/>
        </w:rPr>
        <w:t>Pitanje 1:</w:t>
      </w:r>
      <w:r w:rsidRPr="00470BDB">
        <w:rPr>
          <w:rFonts w:ascii="Times New Roman" w:eastAsia="Times New Roman" w:hAnsi="Times New Roman" w:cs="Times New Roman"/>
          <w:noProof/>
          <w:color w:val="222222"/>
          <w:lang w:val="sr-Latn-RS"/>
        </w:rPr>
        <w:t xml:space="preserve"> Da li podizvo</w:t>
      </w:r>
      <w:r w:rsidRPr="00F60FE5">
        <w:rPr>
          <w:rFonts w:ascii="Times New Roman" w:eastAsia="Times New Roman" w:hAnsi="Times New Roman" w:cs="Times New Roman"/>
          <w:noProof/>
          <w:color w:val="222222"/>
          <w:lang w:val="sr-Latn-RS"/>
        </w:rPr>
        <w:t>đač čije se reference boduju mora biti angažovan na izvođenju određenog dijela radova?</w:t>
      </w:r>
    </w:p>
    <w:p w:rsidR="00F60FE5" w:rsidRPr="00F60FE5" w:rsidRDefault="00F60FE5" w:rsidP="00F60F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222222"/>
          <w:lang w:val="sr-Latn-RS"/>
        </w:rPr>
      </w:pPr>
    </w:p>
    <w:p w:rsidR="00F60FE5" w:rsidRPr="00F60FE5" w:rsidRDefault="00F60FE5" w:rsidP="00F60F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222222"/>
          <w:lang w:val="sr-Latn-RS"/>
        </w:rPr>
      </w:pPr>
      <w:r w:rsidRPr="00F60FE5">
        <w:rPr>
          <w:rFonts w:ascii="Times New Roman" w:eastAsia="Times New Roman" w:hAnsi="Times New Roman" w:cs="Times New Roman"/>
          <w:b/>
          <w:noProof/>
          <w:color w:val="222222"/>
          <w:lang w:val="sr-Latn-RS"/>
        </w:rPr>
        <w:t>Odgovor 1:</w:t>
      </w:r>
      <w:r w:rsidRPr="00F60FE5">
        <w:rPr>
          <w:rFonts w:ascii="Times New Roman" w:eastAsia="Times New Roman" w:hAnsi="Times New Roman" w:cs="Times New Roman"/>
          <w:noProof/>
          <w:color w:val="222222"/>
          <w:lang w:val="sr-Latn-RS"/>
        </w:rPr>
        <w:t xml:space="preserve"> Da.</w:t>
      </w:r>
    </w:p>
    <w:p w:rsidR="00F60FE5" w:rsidRPr="00F60FE5" w:rsidRDefault="00F60FE5" w:rsidP="00F60F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222222"/>
          <w:lang w:val="sr-Latn-RS"/>
        </w:rPr>
      </w:pPr>
    </w:p>
    <w:p w:rsidR="00F60FE5" w:rsidRPr="00F60FE5" w:rsidRDefault="00F60FE5" w:rsidP="00F60F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222222"/>
          <w:lang w:val="sr-Latn-RS"/>
        </w:rPr>
      </w:pPr>
      <w:r w:rsidRPr="00F60FE5">
        <w:rPr>
          <w:rFonts w:ascii="Times New Roman" w:eastAsia="Times New Roman" w:hAnsi="Times New Roman" w:cs="Times New Roman"/>
          <w:b/>
          <w:noProof/>
          <w:color w:val="222222"/>
          <w:lang w:val="sr-Latn-RS"/>
        </w:rPr>
        <w:t>Pitanje 2:</w:t>
      </w:r>
      <w:r w:rsidRPr="00F60FE5">
        <w:rPr>
          <w:rFonts w:ascii="Times New Roman" w:eastAsia="Times New Roman" w:hAnsi="Times New Roman" w:cs="Times New Roman"/>
          <w:noProof/>
          <w:color w:val="222222"/>
          <w:lang w:val="sr-Latn-RS"/>
        </w:rPr>
        <w:t xml:space="preserve"> Da li se boduju reference za izgradnju objekata visokogradnje sa uređenjem terena oko istog, ukoliko vrijednost radova na uređenju terena (prefabrikovanim betonskim pločama/kockama i /ili kamenom, štampanim betonom) u okviru ukupnog posla prelazi 400 000 eura uključujući faze konstrukcije, arhitekture, hidrotehnike, jake i slabe struje? Ukoliko je odgovor DA na koji način dobiti takvu potvrdu od investitora, koja bi bila validna za predmetni tender?</w:t>
      </w:r>
    </w:p>
    <w:p w:rsidR="00F60FE5" w:rsidRPr="00F60FE5" w:rsidRDefault="00F60FE5" w:rsidP="00F60F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222222"/>
          <w:lang w:val="sr-Latn-RS"/>
        </w:rPr>
      </w:pPr>
    </w:p>
    <w:p w:rsidR="00F60FE5" w:rsidRPr="00F60FE5" w:rsidRDefault="00F60FE5" w:rsidP="00F60F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222222"/>
          <w:lang w:val="sr-Latn-RS"/>
        </w:rPr>
      </w:pPr>
      <w:r w:rsidRPr="00F60FE5">
        <w:rPr>
          <w:rFonts w:ascii="Times New Roman" w:eastAsia="Times New Roman" w:hAnsi="Times New Roman" w:cs="Times New Roman"/>
          <w:b/>
          <w:noProof/>
          <w:color w:val="222222"/>
          <w:lang w:val="sr-Latn-RS"/>
        </w:rPr>
        <w:t>Odgovor 2:</w:t>
      </w:r>
      <w:r w:rsidRPr="00F60FE5">
        <w:rPr>
          <w:rFonts w:ascii="Times New Roman" w:eastAsia="Times New Roman" w:hAnsi="Times New Roman" w:cs="Times New Roman"/>
          <w:noProof/>
          <w:color w:val="222222"/>
          <w:lang w:val="sr-Latn-RS"/>
        </w:rPr>
        <w:t xml:space="preserve"> Da. Tenderskom dokumentacijom je predviđeno: "Reference ponuđača se dokazuju dostavljanjem potvrde od strane investitora radova koja sadrži broj ugovora, vrijednost izvedenih radova, opis poslova,  način učešća ponuđača u realizaciji tog projekta i konstataciju da je radova izveo kvalitetno u skladu sa važećim propisima i standardima  uz poštovanje ugovorenog roka za izvođenje radova. Vrijednost ugovorenih radova pojedinačne reference neće biti vrednovana za ugovorene iznose manje od 400.000 €."</w:t>
      </w:r>
    </w:p>
    <w:p w:rsidR="00F60FE5" w:rsidRPr="00F60FE5" w:rsidRDefault="00F60FE5" w:rsidP="00F60F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222222"/>
          <w:lang w:val="sr-Latn-RS"/>
        </w:rPr>
      </w:pPr>
    </w:p>
    <w:p w:rsidR="00F60FE5" w:rsidRPr="00F60FE5" w:rsidRDefault="00F60FE5" w:rsidP="00F60F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222222"/>
          <w:lang w:val="sr-Latn-RS"/>
        </w:rPr>
      </w:pPr>
      <w:r w:rsidRPr="00F60FE5">
        <w:rPr>
          <w:rFonts w:ascii="Times New Roman" w:eastAsia="Times New Roman" w:hAnsi="Times New Roman" w:cs="Times New Roman"/>
          <w:noProof/>
          <w:color w:val="222222"/>
          <w:lang w:val="sr-Latn-RS"/>
        </w:rPr>
        <w:t>Dakle, potvrda treba da sadrži sve podatke kako je to predviđeno tenderskom dokumentacijom, iz koje se jasno zaključuje da je ponuđač ili podizvođač izveo radove na izgradnji i/ili rekonstrukciji otvorenih javnih  površina (trgova, šetališta, ulica, pješačkih staza, trotoara, platoa), prefabrikovanim betonskim pločama/kockama i /ili kamenom, štampanim betonom, koji sadrže  faze: konstrukcije, arhitekture, hidrotehničkih instalacija, električnih instalacija slabe struje i jake struje koji su završeni u poslednjih 5 (pet) godina od dana objavljivanja predmetne tenderske dokumentacije za ugovorene iznose ne manje od 400.000 €.</w:t>
      </w:r>
    </w:p>
    <w:p w:rsidR="00A762D9" w:rsidRPr="00470BDB" w:rsidRDefault="00A762D9" w:rsidP="00A762D9">
      <w:pPr>
        <w:spacing w:after="160" w:line="259" w:lineRule="auto"/>
        <w:rPr>
          <w:rFonts w:ascii="Times New Roman" w:hAnsi="Times New Roman" w:cs="Times New Roman"/>
          <w:b/>
          <w:noProof/>
          <w:lang w:val="sr-Latn-RS"/>
        </w:rPr>
      </w:pPr>
    </w:p>
    <w:p w:rsidR="005E72B4" w:rsidRPr="00470BDB" w:rsidRDefault="00A762D9" w:rsidP="005E72B4">
      <w:pPr>
        <w:spacing w:after="0" w:line="240" w:lineRule="auto"/>
        <w:jc w:val="right"/>
        <w:rPr>
          <w:rFonts w:ascii="Times New Roman" w:hAnsi="Times New Roman" w:cs="Times New Roman"/>
          <w:noProof/>
          <w:lang w:val="sr-Latn-RS"/>
        </w:rPr>
      </w:pPr>
      <w:r w:rsidRPr="00470BDB">
        <w:rPr>
          <w:rFonts w:ascii="Times New Roman" w:hAnsi="Times New Roman" w:cs="Times New Roman"/>
          <w:noProof/>
          <w:lang w:val="sr-Latn-RS"/>
        </w:rPr>
        <w:t>P</w:t>
      </w:r>
      <w:r w:rsidR="005E72B4" w:rsidRPr="00470BDB">
        <w:rPr>
          <w:rFonts w:ascii="Times New Roman" w:hAnsi="Times New Roman" w:cs="Times New Roman"/>
          <w:noProof/>
          <w:lang w:val="sr-Latn-RS"/>
        </w:rPr>
        <w:t>redsjedavajući Komisije za otvaranje i vrednovanje ponuda</w:t>
      </w:r>
    </w:p>
    <w:p w:rsidR="005E72B4" w:rsidRPr="00470BDB" w:rsidRDefault="005E72B4" w:rsidP="005E72B4">
      <w:pPr>
        <w:spacing w:after="0" w:line="240" w:lineRule="auto"/>
        <w:jc w:val="right"/>
        <w:rPr>
          <w:rFonts w:ascii="Times New Roman" w:hAnsi="Times New Roman" w:cs="Times New Roman"/>
          <w:noProof/>
          <w:lang w:val="sr-Latn-RS"/>
        </w:rPr>
      </w:pPr>
      <w:r w:rsidRPr="00470BDB">
        <w:rPr>
          <w:rFonts w:ascii="Times New Roman" w:hAnsi="Times New Roman" w:cs="Times New Roman"/>
          <w:noProof/>
          <w:lang w:val="sr-Latn-RS"/>
        </w:rPr>
        <w:t>Zoran Vukašinović, s.r.</w:t>
      </w:r>
    </w:p>
    <w:p w:rsidR="00EB1FC4" w:rsidRPr="00470BDB" w:rsidRDefault="00EB1FC4" w:rsidP="00EB1FC4">
      <w:pPr>
        <w:rPr>
          <w:rFonts w:ascii="Times New Roman" w:hAnsi="Times New Roman" w:cs="Times New Roman"/>
          <w:noProof/>
          <w:lang w:val="sr-Latn-RS"/>
        </w:rPr>
      </w:pPr>
    </w:p>
    <w:p w:rsidR="0011537D" w:rsidRPr="00470BDB" w:rsidRDefault="0011537D" w:rsidP="001262D9">
      <w:pPr>
        <w:rPr>
          <w:rFonts w:ascii="Times New Roman" w:hAnsi="Times New Roman" w:cs="Times New Roman"/>
          <w:noProof/>
          <w:lang w:val="sr-Latn-RS"/>
        </w:rPr>
      </w:pPr>
    </w:p>
    <w:sectPr w:rsidR="0011537D" w:rsidRPr="00470B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5646E"/>
    <w:multiLevelType w:val="hybridMultilevel"/>
    <w:tmpl w:val="3742473C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7D8"/>
    <w:rsid w:val="000047FC"/>
    <w:rsid w:val="00041D33"/>
    <w:rsid w:val="00081F01"/>
    <w:rsid w:val="00091F81"/>
    <w:rsid w:val="000B2169"/>
    <w:rsid w:val="0011537D"/>
    <w:rsid w:val="001262D9"/>
    <w:rsid w:val="00161BC6"/>
    <w:rsid w:val="001D10A2"/>
    <w:rsid w:val="00290B02"/>
    <w:rsid w:val="00303D50"/>
    <w:rsid w:val="00315071"/>
    <w:rsid w:val="00337198"/>
    <w:rsid w:val="004370D0"/>
    <w:rsid w:val="00470BDB"/>
    <w:rsid w:val="004B1BCF"/>
    <w:rsid w:val="004C745A"/>
    <w:rsid w:val="00580C59"/>
    <w:rsid w:val="005900F9"/>
    <w:rsid w:val="005E72B4"/>
    <w:rsid w:val="00620269"/>
    <w:rsid w:val="00627434"/>
    <w:rsid w:val="00632882"/>
    <w:rsid w:val="00676EF8"/>
    <w:rsid w:val="006C6FA6"/>
    <w:rsid w:val="006E159A"/>
    <w:rsid w:val="00856389"/>
    <w:rsid w:val="008B01BB"/>
    <w:rsid w:val="008B7ECD"/>
    <w:rsid w:val="0099159F"/>
    <w:rsid w:val="00A137D8"/>
    <w:rsid w:val="00A70EA5"/>
    <w:rsid w:val="00A762D9"/>
    <w:rsid w:val="00B67F92"/>
    <w:rsid w:val="00BE38B3"/>
    <w:rsid w:val="00BE45A7"/>
    <w:rsid w:val="00BF3FF9"/>
    <w:rsid w:val="00C24C78"/>
    <w:rsid w:val="00C25A2D"/>
    <w:rsid w:val="00C45632"/>
    <w:rsid w:val="00C91A2B"/>
    <w:rsid w:val="00CC4394"/>
    <w:rsid w:val="00CF58A6"/>
    <w:rsid w:val="00D12A99"/>
    <w:rsid w:val="00E41B2A"/>
    <w:rsid w:val="00E47625"/>
    <w:rsid w:val="00EB1FC4"/>
    <w:rsid w:val="00EF34B0"/>
    <w:rsid w:val="00F60FE5"/>
    <w:rsid w:val="00FC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A2D"/>
    <w:pPr>
      <w:spacing w:after="200" w:line="276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62D9"/>
    <w:pPr>
      <w:ind w:left="720"/>
      <w:contextualSpacing/>
    </w:pPr>
  </w:style>
  <w:style w:type="table" w:styleId="TableGrid">
    <w:name w:val="Table Grid"/>
    <w:basedOn w:val="TableNormal"/>
    <w:uiPriority w:val="39"/>
    <w:rsid w:val="00991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76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2D9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A2D"/>
    <w:pPr>
      <w:spacing w:after="200" w:line="276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62D9"/>
    <w:pPr>
      <w:ind w:left="720"/>
      <w:contextualSpacing/>
    </w:pPr>
  </w:style>
  <w:style w:type="table" w:styleId="TableGrid">
    <w:name w:val="Table Grid"/>
    <w:basedOn w:val="TableNormal"/>
    <w:uiPriority w:val="39"/>
    <w:rsid w:val="00991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76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2D9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0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7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Selma Turuskovic</dc:creator>
  <cp:lastModifiedBy>Zoran Vukasinovic</cp:lastModifiedBy>
  <cp:revision>4</cp:revision>
  <dcterms:created xsi:type="dcterms:W3CDTF">2020-02-20T08:10:00Z</dcterms:created>
  <dcterms:modified xsi:type="dcterms:W3CDTF">2020-02-20T08:15:00Z</dcterms:modified>
</cp:coreProperties>
</file>